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7C4980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0DB4346" w14:textId="1C0AD3D1" w:rsidR="00195521" w:rsidRPr="005203A8" w:rsidRDefault="00195521" w:rsidP="00195521">
      <w:pPr>
        <w:spacing w:after="10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5203A8">
        <w:rPr>
          <w:rFonts w:cstheme="minorHAnsi"/>
          <w:b/>
          <w:color w:val="000000"/>
          <w:sz w:val="28"/>
          <w:szCs w:val="28"/>
        </w:rPr>
        <w:t>Válvulas de seccionamento – DN</w:t>
      </w:r>
      <w:r>
        <w:rPr>
          <w:rFonts w:cstheme="minorHAnsi"/>
          <w:b/>
          <w:color w:val="000000"/>
          <w:sz w:val="28"/>
          <w:szCs w:val="28"/>
        </w:rPr>
        <w:t>32</w:t>
      </w:r>
      <w:r w:rsidRPr="005203A8">
        <w:rPr>
          <w:rFonts w:cstheme="minorHAnsi"/>
          <w:b/>
          <w:color w:val="000000"/>
          <w:sz w:val="28"/>
          <w:szCs w:val="28"/>
        </w:rPr>
        <w:t xml:space="preserve"> a DN300</w:t>
      </w:r>
    </w:p>
    <w:p w14:paraId="0F9F6A3B" w14:textId="77777777" w:rsidR="00D1222F" w:rsidRPr="00D07D67" w:rsidRDefault="001A65EF" w:rsidP="00D1222F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D1222F" w:rsidRPr="00D1222F">
        <w:rPr>
          <w:rFonts w:cstheme="minorHAnsi"/>
          <w:b/>
          <w:sz w:val="24"/>
          <w:szCs w:val="24"/>
        </w:rPr>
        <w:t>Descrição (aplicação e funcionamento)</w:t>
      </w:r>
    </w:p>
    <w:p w14:paraId="71BB19B8" w14:textId="77777777" w:rsidR="00D1222F" w:rsidRPr="00D07D67" w:rsidRDefault="00D1222F" w:rsidP="00D1222F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Válvulas automáticas de limitação da pressão diferencial com ajuste exterior, próprias para assegurarem um caudal de água mínimo dos pontos do circuito hidráulico indicado nas peças desenhadas.</w:t>
      </w:r>
    </w:p>
    <w:p w14:paraId="31D6A234" w14:textId="77777777" w:rsidR="00D1222F" w:rsidRDefault="00D1222F" w:rsidP="00D1222F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Quando a pressão diferencial, nesses pontos, exceder um determinado valor, pré-ajustado, a válvula irá abrir o suficiente para dar “escape” a um determinado caudal de água.</w:t>
      </w:r>
    </w:p>
    <w:p w14:paraId="41B9D6F5" w14:textId="77777777" w:rsidR="00D1222F" w:rsidRPr="00D07D67" w:rsidRDefault="00D1222F" w:rsidP="00D1222F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</w:p>
    <w:p w14:paraId="05E80362" w14:textId="3682725A" w:rsidR="00195521" w:rsidRPr="00342625" w:rsidRDefault="00195521" w:rsidP="00D1222F">
      <w:pPr>
        <w:spacing w:after="100" w:line="280" w:lineRule="exact"/>
        <w:jc w:val="both"/>
        <w:outlineLvl w:val="0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sz w:val="24"/>
          <w:szCs w:val="24"/>
        </w:rPr>
        <w:t>Características técnicas principais</w:t>
      </w:r>
    </w:p>
    <w:p w14:paraId="30D68D1C" w14:textId="4569A4F6" w:rsidR="00195521" w:rsidRPr="00342625" w:rsidRDefault="00D1222F" w:rsidP="00195521">
      <w:pPr>
        <w:spacing w:after="100" w:line="280" w:lineRule="exact"/>
        <w:jc w:val="both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B3D42B2" wp14:editId="4F43B2C2">
            <wp:simplePos x="0" y="0"/>
            <wp:positionH relativeFrom="margin">
              <wp:align>right</wp:align>
            </wp:positionH>
            <wp:positionV relativeFrom="paragraph">
              <wp:posOffset>6466</wp:posOffset>
            </wp:positionV>
            <wp:extent cx="1540510" cy="1524000"/>
            <wp:effectExtent l="0" t="0" r="2540" b="0"/>
            <wp:wrapSquare wrapText="bothSides"/>
            <wp:docPr id="109989563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95638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21" w:rsidRPr="00342625">
        <w:rPr>
          <w:rFonts w:cstheme="minorHAnsi"/>
          <w:b/>
          <w:color w:val="000000"/>
          <w:sz w:val="18"/>
          <w:szCs w:val="18"/>
        </w:rPr>
        <w:t>Corpo da válvula</w:t>
      </w:r>
    </w:p>
    <w:p w14:paraId="7350F825" w14:textId="77777777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Corpo da válvula</w:t>
      </w:r>
      <w:r w:rsidRPr="00D07D67">
        <w:rPr>
          <w:rFonts w:cstheme="minorHAnsi"/>
          <w:color w:val="000000"/>
          <w:sz w:val="18"/>
          <w:szCs w:val="18"/>
        </w:rPr>
        <w:tab/>
        <w:t>DN15 a DN32</w:t>
      </w:r>
    </w:p>
    <w:p w14:paraId="044C9B1B" w14:textId="6722E3AA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Pressão nominal</w:t>
      </w:r>
      <w:r>
        <w:rPr>
          <w:rFonts w:cstheme="minorHAnsi"/>
          <w:color w:val="000000"/>
          <w:sz w:val="18"/>
          <w:szCs w:val="18"/>
        </w:rPr>
        <w:tab/>
      </w:r>
      <w:r w:rsidRPr="00D07D67">
        <w:rPr>
          <w:rFonts w:cstheme="minorHAnsi"/>
          <w:color w:val="000000"/>
          <w:sz w:val="18"/>
          <w:szCs w:val="18"/>
        </w:rPr>
        <w:t>PN25</w:t>
      </w:r>
    </w:p>
    <w:p w14:paraId="09E7116F" w14:textId="638CB610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Pressão diferencial máxima</w:t>
      </w:r>
      <w:r>
        <w:rPr>
          <w:rFonts w:cstheme="minorHAnsi"/>
          <w:color w:val="000000"/>
          <w:sz w:val="18"/>
          <w:szCs w:val="18"/>
        </w:rPr>
        <w:tab/>
      </w:r>
      <w:r w:rsidRPr="00D07D67">
        <w:rPr>
          <w:rFonts w:cstheme="minorHAnsi"/>
          <w:color w:val="000000"/>
          <w:sz w:val="18"/>
          <w:szCs w:val="18"/>
        </w:rPr>
        <w:t>600 kPa</w:t>
      </w:r>
    </w:p>
    <w:p w14:paraId="009492C4" w14:textId="4591E422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Fluido</w:t>
      </w:r>
      <w:r>
        <w:rPr>
          <w:rFonts w:cstheme="minorHAnsi"/>
          <w:color w:val="000000"/>
          <w:sz w:val="18"/>
          <w:szCs w:val="18"/>
        </w:rPr>
        <w:tab/>
      </w:r>
      <w:r w:rsidRPr="00D07D67">
        <w:rPr>
          <w:rFonts w:cstheme="minorHAnsi"/>
          <w:color w:val="000000"/>
          <w:sz w:val="18"/>
          <w:szCs w:val="18"/>
        </w:rPr>
        <w:t>água tratada com ou sem glicol (até 50%)</w:t>
      </w:r>
    </w:p>
    <w:p w14:paraId="5ECF0899" w14:textId="77777777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Gama de temperatura do fluido</w:t>
      </w:r>
      <w:r w:rsidRPr="00D07D67">
        <w:rPr>
          <w:rFonts w:cstheme="minorHAnsi"/>
          <w:color w:val="000000"/>
          <w:sz w:val="18"/>
          <w:szCs w:val="18"/>
        </w:rPr>
        <w:tab/>
        <w:t xml:space="preserve">-20 a </w:t>
      </w:r>
      <w:proofErr w:type="spellStart"/>
      <w:r w:rsidRPr="00D07D67">
        <w:rPr>
          <w:rFonts w:cstheme="minorHAnsi"/>
          <w:color w:val="000000"/>
          <w:sz w:val="18"/>
          <w:szCs w:val="18"/>
        </w:rPr>
        <w:t>120ºC</w:t>
      </w:r>
      <w:proofErr w:type="spellEnd"/>
    </w:p>
    <w:p w14:paraId="4789B38B" w14:textId="77777777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Gama de ajuste</w:t>
      </w:r>
      <w:r w:rsidRPr="00D07D67">
        <w:rPr>
          <w:rFonts w:cstheme="minorHAnsi"/>
          <w:color w:val="000000"/>
          <w:sz w:val="18"/>
          <w:szCs w:val="18"/>
        </w:rPr>
        <w:tab/>
        <w:t xml:space="preserve">10 a </w:t>
      </w:r>
      <w:proofErr w:type="spellStart"/>
      <w:r w:rsidRPr="00D07D67">
        <w:rPr>
          <w:rFonts w:cstheme="minorHAnsi"/>
          <w:color w:val="000000"/>
          <w:sz w:val="18"/>
          <w:szCs w:val="18"/>
        </w:rPr>
        <w:t>60kPa</w:t>
      </w:r>
      <w:proofErr w:type="spellEnd"/>
    </w:p>
    <w:p w14:paraId="08B9B843" w14:textId="2E88C03D" w:rsidR="00D1222F" w:rsidRPr="00D07D67" w:rsidRDefault="00D1222F" w:rsidP="00D1222F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Ligações</w:t>
      </w:r>
      <w:r w:rsidRPr="00D07D67">
        <w:rPr>
          <w:rFonts w:cstheme="minorHAnsi"/>
          <w:color w:val="000000"/>
          <w:sz w:val="18"/>
          <w:szCs w:val="18"/>
        </w:rPr>
        <w:tab/>
        <w:t>roscadas fêmea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07D67">
        <w:rPr>
          <w:rFonts w:cstheme="minorHAnsi"/>
          <w:color w:val="000000"/>
          <w:sz w:val="18"/>
          <w:szCs w:val="18"/>
        </w:rPr>
        <w:t>/ fêmea (ISO228)</w:t>
      </w:r>
    </w:p>
    <w:p w14:paraId="64CCF7A6" w14:textId="05A1685D" w:rsidR="00195521" w:rsidRPr="00342625" w:rsidRDefault="00195521" w:rsidP="00195521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t>Materiais</w:t>
      </w:r>
    </w:p>
    <w:p w14:paraId="7B8EADE0" w14:textId="37AFB928" w:rsidR="00195521" w:rsidRPr="005203A8" w:rsidRDefault="00195521" w:rsidP="00D1222F">
      <w:pPr>
        <w:tabs>
          <w:tab w:val="left" w:leader="dot" w:pos="3119"/>
        </w:tabs>
        <w:spacing w:after="100" w:line="360" w:lineRule="auto"/>
        <w:jc w:val="both"/>
        <w:rPr>
          <w:rFonts w:cstheme="minorHAnsi"/>
          <w:color w:val="000000"/>
          <w:sz w:val="18"/>
          <w:szCs w:val="18"/>
        </w:rPr>
      </w:pPr>
      <w:r w:rsidRPr="005203A8">
        <w:rPr>
          <w:rFonts w:cstheme="minorHAnsi"/>
          <w:color w:val="000000"/>
          <w:sz w:val="18"/>
          <w:szCs w:val="18"/>
        </w:rPr>
        <w:t>Corpo</w:t>
      </w:r>
      <w:r w:rsidR="00D1222F">
        <w:rPr>
          <w:rFonts w:cstheme="minorHAnsi"/>
          <w:color w:val="000000"/>
          <w:sz w:val="18"/>
          <w:szCs w:val="18"/>
        </w:rPr>
        <w:t xml:space="preserve"> válvula</w:t>
      </w:r>
      <w:r w:rsidRPr="005203A8">
        <w:rPr>
          <w:rFonts w:cstheme="minorHAnsi"/>
          <w:color w:val="000000"/>
          <w:sz w:val="18"/>
          <w:szCs w:val="18"/>
        </w:rPr>
        <w:tab/>
        <w:t xml:space="preserve"> </w:t>
      </w:r>
      <w:r w:rsidR="00D1222F">
        <w:rPr>
          <w:rFonts w:cstheme="minorHAnsi"/>
          <w:color w:val="000000"/>
          <w:sz w:val="18"/>
          <w:szCs w:val="18"/>
        </w:rPr>
        <w:t>DZR - latão</w:t>
      </w:r>
    </w:p>
    <w:p w14:paraId="668718D3" w14:textId="77777777" w:rsidR="00566E79" w:rsidRPr="00342625" w:rsidRDefault="00566E79" w:rsidP="00566E79">
      <w:pPr>
        <w:spacing w:after="100" w:line="280" w:lineRule="exact"/>
        <w:rPr>
          <w:rFonts w:cstheme="minorHAnsi"/>
          <w:color w:val="000000"/>
          <w:sz w:val="18"/>
          <w:szCs w:val="18"/>
        </w:rPr>
      </w:pPr>
    </w:p>
    <w:p w14:paraId="67D0331D" w14:textId="616F6379" w:rsidR="00566E79" w:rsidRPr="00195521" w:rsidRDefault="00D1222F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Dimensionamento</w:t>
      </w:r>
    </w:p>
    <w:p w14:paraId="10282095" w14:textId="77777777" w:rsidR="00D1222F" w:rsidRDefault="00D1222F" w:rsidP="00D1222F">
      <w:pPr>
        <w:spacing w:line="360" w:lineRule="auto"/>
        <w:jc w:val="both"/>
        <w:rPr>
          <w:rFonts w:cstheme="minorHAnsi"/>
          <w:color w:val="000000"/>
          <w:sz w:val="18"/>
          <w:szCs w:val="18"/>
        </w:rPr>
      </w:pPr>
      <w:r w:rsidRPr="00D07D67">
        <w:rPr>
          <w:rFonts w:cstheme="minorHAnsi"/>
          <w:color w:val="000000"/>
          <w:sz w:val="18"/>
          <w:szCs w:val="18"/>
        </w:rPr>
        <w:t>Como regra geral deverá ser escolhida a válvula cujo caudal de “escape” máximo seja idêntico ao caudal mínimo da bomba – que serve o circuito a proteger contra excesso de pressão diferencial.</w:t>
      </w:r>
    </w:p>
    <w:p w14:paraId="565C8DB8" w14:textId="77777777" w:rsidR="00D1222F" w:rsidRPr="00D07D67" w:rsidRDefault="00D1222F" w:rsidP="00D1222F">
      <w:pPr>
        <w:spacing w:line="360" w:lineRule="auto"/>
        <w:jc w:val="both"/>
        <w:rPr>
          <w:rFonts w:cstheme="minorHAnsi"/>
          <w:color w:val="000000"/>
          <w:sz w:val="18"/>
          <w:szCs w:val="18"/>
        </w:rPr>
      </w:pPr>
    </w:p>
    <w:p w14:paraId="56699528" w14:textId="0928DCF5" w:rsidR="001E7997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Marca de referência</w:t>
      </w:r>
      <w:r w:rsidRPr="00195521">
        <w:rPr>
          <w:rFonts w:cstheme="minorHAnsi"/>
          <w:color w:val="000000"/>
          <w:sz w:val="18"/>
          <w:szCs w:val="18"/>
        </w:rPr>
        <w:tab/>
      </w:r>
      <w:r w:rsidR="00D1222F" w:rsidRPr="00D1222F">
        <w:rPr>
          <w:rFonts w:cstheme="minorHAnsi"/>
          <w:b/>
          <w:bCs/>
          <w:color w:val="000000"/>
          <w:sz w:val="18"/>
          <w:szCs w:val="18"/>
        </w:rPr>
        <w:t>FRESE</w:t>
      </w:r>
    </w:p>
    <w:p w14:paraId="1C53BA5B" w14:textId="1F011FAC" w:rsidR="0065416E" w:rsidRPr="00195521" w:rsidRDefault="0065416E" w:rsidP="0065416E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Modelo</w:t>
      </w:r>
      <w:r w:rsidRPr="00195521">
        <w:rPr>
          <w:rFonts w:cstheme="minorHAnsi"/>
          <w:color w:val="000000"/>
          <w:sz w:val="18"/>
          <w:szCs w:val="18"/>
        </w:rPr>
        <w:tab/>
      </w:r>
      <w:r w:rsidR="00D1222F" w:rsidRPr="00D1222F">
        <w:rPr>
          <w:rFonts w:cstheme="minorHAnsi"/>
          <w:b/>
          <w:bCs/>
          <w:color w:val="000000"/>
          <w:sz w:val="18"/>
          <w:szCs w:val="18"/>
        </w:rPr>
        <w:t>DPRV</w:t>
      </w:r>
    </w:p>
    <w:p w14:paraId="4D1FAE0D" w14:textId="21E7501B" w:rsidR="002D06D7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Distribuidor</w:t>
      </w:r>
      <w:r w:rsidRPr="00195521">
        <w:rPr>
          <w:rFonts w:cstheme="minorHAnsi"/>
          <w:color w:val="000000"/>
          <w:sz w:val="18"/>
          <w:szCs w:val="18"/>
        </w:rPr>
        <w:tab/>
      </w:r>
      <w:proofErr w:type="spellStart"/>
      <w:r w:rsidRPr="00D1222F">
        <w:rPr>
          <w:rFonts w:cstheme="minorHAnsi"/>
          <w:b/>
          <w:bCs/>
          <w:color w:val="000000"/>
          <w:sz w:val="18"/>
          <w:szCs w:val="18"/>
        </w:rPr>
        <w:t>Contimetra</w:t>
      </w:r>
      <w:proofErr w:type="spellEnd"/>
      <w:r w:rsidRPr="00D1222F">
        <w:rPr>
          <w:rFonts w:cstheme="minorHAnsi"/>
          <w:b/>
          <w:bCs/>
          <w:color w:val="000000"/>
          <w:sz w:val="18"/>
          <w:szCs w:val="18"/>
        </w:rPr>
        <w:t xml:space="preserve"> / </w:t>
      </w:r>
      <w:proofErr w:type="spellStart"/>
      <w:r w:rsidRPr="00D1222F">
        <w:rPr>
          <w:rFonts w:cstheme="minorHAnsi"/>
          <w:b/>
          <w:bCs/>
          <w:color w:val="000000"/>
          <w:sz w:val="18"/>
          <w:szCs w:val="18"/>
        </w:rPr>
        <w:t>Sistimetra</w:t>
      </w:r>
      <w:proofErr w:type="spellEnd"/>
    </w:p>
    <w:p w14:paraId="0B67F759" w14:textId="77777777" w:rsidR="00D1222F" w:rsidRPr="00350C11" w:rsidRDefault="00D1222F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b/>
          <w:sz w:val="18"/>
          <w:szCs w:val="18"/>
        </w:rPr>
      </w:pPr>
    </w:p>
    <w:p w14:paraId="0B0F9329" w14:textId="77777777" w:rsidR="005536FA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</w:p>
    <w:p w14:paraId="1486BFB5" w14:textId="16D5C4B0" w:rsidR="00B0142A" w:rsidRPr="00350C11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>
        <w:rPr>
          <w:rFonts w:cstheme="minorHAnsi"/>
          <w:sz w:val="12"/>
          <w:szCs w:val="12"/>
        </w:rPr>
        <w:t>/</w:t>
      </w:r>
      <w:proofErr w:type="spellStart"/>
      <w:r>
        <w:rPr>
          <w:rFonts w:cstheme="minorHAnsi"/>
          <w:sz w:val="12"/>
          <w:szCs w:val="12"/>
        </w:rPr>
        <w:t>Valvulas</w:t>
      </w:r>
      <w:r w:rsidR="00D1222F">
        <w:rPr>
          <w:rFonts w:cstheme="minorHAnsi"/>
          <w:sz w:val="12"/>
          <w:szCs w:val="12"/>
        </w:rPr>
        <w:t>RegulacaoDinamica</w:t>
      </w:r>
      <w:proofErr w:type="spellEnd"/>
      <w:r>
        <w:rPr>
          <w:rFonts w:cstheme="minorHAnsi"/>
          <w:sz w:val="12"/>
          <w:szCs w:val="12"/>
        </w:rPr>
        <w:t>/</w:t>
      </w:r>
      <w:r w:rsidR="00D1222F">
        <w:rPr>
          <w:rFonts w:cstheme="minorHAnsi"/>
          <w:sz w:val="12"/>
          <w:szCs w:val="12"/>
        </w:rPr>
        <w:t>DPRV</w:t>
      </w:r>
      <w:r w:rsidR="00B73304" w:rsidRPr="00350C11">
        <w:rPr>
          <w:rFonts w:cstheme="minorHAnsi"/>
          <w:sz w:val="12"/>
          <w:szCs w:val="12"/>
        </w:rPr>
        <w:t>.docx</w:t>
      </w:r>
    </w:p>
    <w:sectPr w:rsidR="00B0142A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06AE778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61C3C974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14850FE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96C3392" w14:textId="77777777" w:rsidR="00D918BE" w:rsidRDefault="00D918BE">
                        <w:r>
                          <w:t>www.contimetra.com</w:t>
                        </w:r>
                      </w:p>
                      <w:p w14:paraId="070327E2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A3A90"/>
    <w:rsid w:val="000C281F"/>
    <w:rsid w:val="000D0A78"/>
    <w:rsid w:val="00114D17"/>
    <w:rsid w:val="001250CD"/>
    <w:rsid w:val="0014736B"/>
    <w:rsid w:val="00195521"/>
    <w:rsid w:val="001A65EF"/>
    <w:rsid w:val="001E7997"/>
    <w:rsid w:val="001F3A1D"/>
    <w:rsid w:val="00221CF1"/>
    <w:rsid w:val="0024231E"/>
    <w:rsid w:val="002829E3"/>
    <w:rsid w:val="00290D09"/>
    <w:rsid w:val="002D06D7"/>
    <w:rsid w:val="002F6E06"/>
    <w:rsid w:val="00342625"/>
    <w:rsid w:val="00350C11"/>
    <w:rsid w:val="00375769"/>
    <w:rsid w:val="003A480F"/>
    <w:rsid w:val="003C7D09"/>
    <w:rsid w:val="003F1FB7"/>
    <w:rsid w:val="004079FF"/>
    <w:rsid w:val="00480D0A"/>
    <w:rsid w:val="004B7FB0"/>
    <w:rsid w:val="004C4C8D"/>
    <w:rsid w:val="005536FA"/>
    <w:rsid w:val="00566E79"/>
    <w:rsid w:val="005D7894"/>
    <w:rsid w:val="005E03B3"/>
    <w:rsid w:val="006305B5"/>
    <w:rsid w:val="00650FBE"/>
    <w:rsid w:val="0065416E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D4F2A"/>
    <w:rsid w:val="007F600B"/>
    <w:rsid w:val="00885277"/>
    <w:rsid w:val="008B185A"/>
    <w:rsid w:val="008E1C41"/>
    <w:rsid w:val="0099670E"/>
    <w:rsid w:val="009C3571"/>
    <w:rsid w:val="009E4A8E"/>
    <w:rsid w:val="00A029D5"/>
    <w:rsid w:val="00A078D6"/>
    <w:rsid w:val="00A20429"/>
    <w:rsid w:val="00A302B6"/>
    <w:rsid w:val="00AE6201"/>
    <w:rsid w:val="00B0142A"/>
    <w:rsid w:val="00B10019"/>
    <w:rsid w:val="00B42024"/>
    <w:rsid w:val="00B722B7"/>
    <w:rsid w:val="00B73304"/>
    <w:rsid w:val="00B96C4D"/>
    <w:rsid w:val="00C00A2C"/>
    <w:rsid w:val="00C623D5"/>
    <w:rsid w:val="00C91DD5"/>
    <w:rsid w:val="00C9238B"/>
    <w:rsid w:val="00CB0EDE"/>
    <w:rsid w:val="00D03C0C"/>
    <w:rsid w:val="00D1222F"/>
    <w:rsid w:val="00D32211"/>
    <w:rsid w:val="00D46A48"/>
    <w:rsid w:val="00D85DF1"/>
    <w:rsid w:val="00D918BE"/>
    <w:rsid w:val="00DC18E0"/>
    <w:rsid w:val="00DD4426"/>
    <w:rsid w:val="00EC5926"/>
    <w:rsid w:val="00EE7ED0"/>
    <w:rsid w:val="00F01F96"/>
    <w:rsid w:val="00F3525F"/>
    <w:rsid w:val="00F43387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2024-07-31T13:46:00Z</dcterms:created>
  <dcterms:modified xsi:type="dcterms:W3CDTF">2024-07-31T13:46:00Z</dcterms:modified>
</cp:coreProperties>
</file>