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EAADD5" w14:textId="77777777" w:rsidR="001E7997" w:rsidRDefault="001E7997" w:rsidP="00A5064E">
      <w:pPr>
        <w:spacing w:before="120" w:after="120" w:line="276" w:lineRule="auto"/>
        <w:ind w:left="-1701"/>
        <w:jc w:val="both"/>
      </w:pPr>
      <w:r>
        <w:rPr>
          <w:noProof/>
          <w:lang w:eastAsia="pt-PT"/>
        </w:rPr>
        <w:drawing>
          <wp:anchor distT="0" distB="0" distL="114300" distR="114300" simplePos="0" relativeHeight="251658240" behindDoc="0" locked="0" layoutInCell="1" allowOverlap="1" wp14:anchorId="3299F546" wp14:editId="5763569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5600" cy="1256400"/>
            <wp:effectExtent l="0" t="0" r="0" b="127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b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600" cy="125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BA363" w14:textId="77777777" w:rsidR="001E7997" w:rsidRDefault="001E7997" w:rsidP="00A5064E">
      <w:pPr>
        <w:spacing w:before="120" w:after="120" w:line="276" w:lineRule="auto"/>
        <w:jc w:val="both"/>
        <w:rPr>
          <w:rFonts w:ascii="Arial" w:hAnsi="Arial" w:cs="Arial"/>
          <w:b/>
        </w:rPr>
      </w:pPr>
    </w:p>
    <w:p w14:paraId="2057F318" w14:textId="06B86419" w:rsidR="00B35C98" w:rsidRPr="002A6C72" w:rsidRDefault="00B35C98" w:rsidP="002D0E97">
      <w:pPr>
        <w:spacing w:after="100" w:line="400" w:lineRule="exact"/>
        <w:rPr>
          <w:rFonts w:cstheme="minorHAnsi"/>
          <w:b/>
          <w:color w:val="000000"/>
          <w:sz w:val="28"/>
          <w:szCs w:val="28"/>
        </w:rPr>
      </w:pPr>
      <w:r w:rsidRPr="002A6C72">
        <w:rPr>
          <w:rFonts w:cstheme="minorHAnsi"/>
          <w:b/>
          <w:color w:val="000000"/>
          <w:sz w:val="28"/>
          <w:szCs w:val="28"/>
        </w:rPr>
        <w:t>Sistema de alimentação, comando e monitorização de registo</w:t>
      </w:r>
      <w:r w:rsidR="000E2C72">
        <w:rPr>
          <w:rFonts w:cstheme="minorHAnsi"/>
          <w:b/>
          <w:color w:val="000000"/>
          <w:sz w:val="28"/>
          <w:szCs w:val="28"/>
        </w:rPr>
        <w:t>s</w:t>
      </w:r>
      <w:r w:rsidRPr="002A6C72">
        <w:rPr>
          <w:rFonts w:cstheme="minorHAnsi"/>
          <w:b/>
          <w:color w:val="000000"/>
          <w:sz w:val="28"/>
          <w:szCs w:val="28"/>
        </w:rPr>
        <w:t xml:space="preserve"> corta-fogo e de controlo de fumo com interface para ligação à SADI e ao </w:t>
      </w:r>
      <w:r w:rsidR="00D50EC2">
        <w:rPr>
          <w:rFonts w:cstheme="minorHAnsi"/>
          <w:b/>
          <w:color w:val="000000"/>
          <w:sz w:val="28"/>
          <w:szCs w:val="28"/>
        </w:rPr>
        <w:t>SACE (GTC/SGTC)</w:t>
      </w:r>
    </w:p>
    <w:p w14:paraId="6915A94C" w14:textId="173F6AD4" w:rsidR="00B35C98" w:rsidRDefault="00B35C98" w:rsidP="00A5064E">
      <w:pPr>
        <w:ind w:right="236"/>
        <w:jc w:val="both"/>
        <w:rPr>
          <w:rFonts w:cs="Arial"/>
          <w:b/>
        </w:rPr>
      </w:pPr>
    </w:p>
    <w:p w14:paraId="0C264477" w14:textId="23AFF9F0" w:rsidR="00A62C19" w:rsidRDefault="00A62C19" w:rsidP="00A5064E">
      <w:pPr>
        <w:ind w:right="236"/>
        <w:jc w:val="both"/>
        <w:rPr>
          <w:rFonts w:cs="Arial"/>
          <w:b/>
        </w:rPr>
      </w:pPr>
      <w:r>
        <w:rPr>
          <w:rFonts w:cs="Arial"/>
          <w:b/>
        </w:rPr>
        <w:t>Este sistema representa a intersecção entre os projetos de AVAC e de Segurança</w:t>
      </w:r>
    </w:p>
    <w:p w14:paraId="4008F892" w14:textId="4F0E81C2" w:rsidR="006E2CAC" w:rsidRDefault="00E7135A" w:rsidP="006E2CAC">
      <w:pPr>
        <w:adjustRightInd w:val="0"/>
        <w:snapToGrid w:val="0"/>
        <w:spacing w:line="360" w:lineRule="auto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 xml:space="preserve">De acordo com projeto de AVAC </w:t>
      </w:r>
      <w:r w:rsidR="00F863E9">
        <w:rPr>
          <w:rFonts w:ascii="Verdana" w:hAnsi="Verdana"/>
          <w:sz w:val="16"/>
          <w:szCs w:val="16"/>
        </w:rPr>
        <w:t xml:space="preserve">e dos registos de segurança que dele fazem parte, </w:t>
      </w:r>
      <w:r>
        <w:rPr>
          <w:rFonts w:ascii="Verdana" w:hAnsi="Verdana"/>
          <w:sz w:val="16"/>
          <w:szCs w:val="16"/>
        </w:rPr>
        <w:t>p</w:t>
      </w:r>
      <w:r w:rsidR="00380304">
        <w:rPr>
          <w:rFonts w:ascii="Verdana" w:hAnsi="Verdana"/>
          <w:sz w:val="16"/>
          <w:szCs w:val="16"/>
        </w:rPr>
        <w:t>revê-se</w:t>
      </w:r>
      <w:r w:rsidR="00232D30">
        <w:rPr>
          <w:rFonts w:ascii="Verdana" w:hAnsi="Verdana"/>
          <w:sz w:val="16"/>
          <w:szCs w:val="16"/>
        </w:rPr>
        <w:t xml:space="preserve"> </w:t>
      </w:r>
      <w:r w:rsidR="006E2CAC">
        <w:rPr>
          <w:rFonts w:ascii="Verdana" w:hAnsi="Verdana"/>
          <w:sz w:val="16"/>
          <w:szCs w:val="16"/>
        </w:rPr>
        <w:t xml:space="preserve">um </w:t>
      </w:r>
      <w:r w:rsidR="006E2CAC" w:rsidRPr="00D2772A">
        <w:rPr>
          <w:rFonts w:ascii="Verdana" w:hAnsi="Verdana"/>
          <w:sz w:val="16"/>
          <w:szCs w:val="16"/>
        </w:rPr>
        <w:t>sistema</w:t>
      </w:r>
      <w:r w:rsidR="006E2CAC">
        <w:rPr>
          <w:rFonts w:ascii="Verdana" w:hAnsi="Verdana"/>
          <w:sz w:val="16"/>
          <w:szCs w:val="16"/>
        </w:rPr>
        <w:t xml:space="preserve"> de gestão técnica autónomo</w:t>
      </w:r>
      <w:r w:rsidR="00F863E9">
        <w:rPr>
          <w:rFonts w:ascii="Verdana" w:hAnsi="Verdana"/>
          <w:sz w:val="16"/>
          <w:szCs w:val="16"/>
        </w:rPr>
        <w:t>,</w:t>
      </w:r>
      <w:r w:rsidR="006E2CAC">
        <w:rPr>
          <w:rFonts w:ascii="Verdana" w:hAnsi="Verdana"/>
          <w:sz w:val="16"/>
          <w:szCs w:val="16"/>
        </w:rPr>
        <w:t xml:space="preserve"> independente</w:t>
      </w:r>
      <w:r w:rsidR="00F863E9">
        <w:rPr>
          <w:rFonts w:ascii="Verdana" w:hAnsi="Verdana"/>
          <w:sz w:val="16"/>
          <w:szCs w:val="16"/>
        </w:rPr>
        <w:t xml:space="preserve"> e</w:t>
      </w:r>
      <w:r w:rsidR="006E2CAC" w:rsidRPr="00D2772A">
        <w:rPr>
          <w:rFonts w:ascii="Verdana" w:hAnsi="Verdana"/>
          <w:sz w:val="16"/>
          <w:szCs w:val="16"/>
        </w:rPr>
        <w:t xml:space="preserve"> </w:t>
      </w:r>
      <w:r w:rsidR="00F95665">
        <w:rPr>
          <w:rFonts w:ascii="Verdana" w:hAnsi="Verdana"/>
          <w:sz w:val="16"/>
          <w:szCs w:val="16"/>
        </w:rPr>
        <w:t>específico</w:t>
      </w:r>
      <w:r w:rsidR="00232D30">
        <w:rPr>
          <w:rFonts w:ascii="Verdana" w:hAnsi="Verdana"/>
          <w:sz w:val="16"/>
          <w:szCs w:val="16"/>
        </w:rPr>
        <w:t xml:space="preserve"> </w:t>
      </w:r>
      <w:r w:rsidR="006E2CAC">
        <w:rPr>
          <w:rFonts w:ascii="Verdana" w:hAnsi="Verdana"/>
          <w:sz w:val="16"/>
          <w:szCs w:val="16"/>
        </w:rPr>
        <w:t xml:space="preserve">para </w:t>
      </w:r>
      <w:r w:rsidR="00CC1A42">
        <w:rPr>
          <w:rFonts w:ascii="Verdana" w:hAnsi="Verdana"/>
          <w:sz w:val="16"/>
          <w:szCs w:val="16"/>
        </w:rPr>
        <w:t xml:space="preserve">o </w:t>
      </w:r>
      <w:r w:rsidR="006E2CAC" w:rsidRPr="00D2772A">
        <w:rPr>
          <w:rFonts w:ascii="Verdana" w:hAnsi="Verdana"/>
          <w:sz w:val="16"/>
          <w:szCs w:val="16"/>
        </w:rPr>
        <w:t xml:space="preserve">comando e monitorização dos registos corta-fogo </w:t>
      </w:r>
      <w:r w:rsidR="00232D30">
        <w:rPr>
          <w:rFonts w:ascii="Verdana" w:hAnsi="Verdana"/>
          <w:sz w:val="16"/>
          <w:szCs w:val="16"/>
        </w:rPr>
        <w:t>desenfumagem e corta-fumo</w:t>
      </w:r>
      <w:r w:rsidR="0021422B">
        <w:rPr>
          <w:rFonts w:ascii="Verdana" w:hAnsi="Verdana"/>
          <w:sz w:val="16"/>
          <w:szCs w:val="16"/>
        </w:rPr>
        <w:t xml:space="preserve"> (</w:t>
      </w:r>
      <w:r w:rsidR="00A62C19">
        <w:rPr>
          <w:rFonts w:ascii="Verdana" w:hAnsi="Verdana"/>
          <w:sz w:val="16"/>
          <w:szCs w:val="16"/>
        </w:rPr>
        <w:t xml:space="preserve">a </w:t>
      </w:r>
      <w:r w:rsidR="00B82882">
        <w:rPr>
          <w:rFonts w:ascii="Verdana" w:hAnsi="Verdana"/>
          <w:sz w:val="16"/>
          <w:szCs w:val="16"/>
        </w:rPr>
        <w:t>designa</w:t>
      </w:r>
      <w:r w:rsidR="00A62C19">
        <w:rPr>
          <w:rFonts w:ascii="Verdana" w:hAnsi="Verdana"/>
          <w:sz w:val="16"/>
          <w:szCs w:val="16"/>
        </w:rPr>
        <w:t xml:space="preserve">r neste texto </w:t>
      </w:r>
      <w:r w:rsidR="00B82882">
        <w:rPr>
          <w:rFonts w:ascii="Verdana" w:hAnsi="Verdana"/>
          <w:sz w:val="16"/>
          <w:szCs w:val="16"/>
        </w:rPr>
        <w:t xml:space="preserve">por </w:t>
      </w:r>
      <w:r w:rsidR="00A62C19">
        <w:rPr>
          <w:rFonts w:ascii="Verdana" w:hAnsi="Verdana"/>
          <w:sz w:val="16"/>
          <w:szCs w:val="16"/>
        </w:rPr>
        <w:t>“</w:t>
      </w:r>
      <w:r w:rsidR="00346B17">
        <w:rPr>
          <w:rFonts w:ascii="Verdana" w:hAnsi="Verdana"/>
          <w:sz w:val="16"/>
          <w:szCs w:val="16"/>
        </w:rPr>
        <w:t xml:space="preserve">registos </w:t>
      </w:r>
      <w:proofErr w:type="spellStart"/>
      <w:r w:rsidR="0021422B">
        <w:rPr>
          <w:rFonts w:ascii="Verdana" w:hAnsi="Verdana"/>
          <w:sz w:val="16"/>
          <w:szCs w:val="16"/>
        </w:rPr>
        <w:t>RCFs</w:t>
      </w:r>
      <w:proofErr w:type="spellEnd"/>
      <w:r w:rsidR="00A62C19">
        <w:rPr>
          <w:rFonts w:ascii="Verdana" w:hAnsi="Verdana"/>
          <w:sz w:val="16"/>
          <w:szCs w:val="16"/>
        </w:rPr>
        <w:t>”</w:t>
      </w:r>
      <w:r w:rsidR="0021422B">
        <w:rPr>
          <w:rFonts w:ascii="Verdana" w:hAnsi="Verdana"/>
          <w:sz w:val="16"/>
          <w:szCs w:val="16"/>
        </w:rPr>
        <w:t>)</w:t>
      </w:r>
      <w:r w:rsidR="000F65FB">
        <w:rPr>
          <w:rFonts w:ascii="Verdana" w:hAnsi="Verdana"/>
          <w:sz w:val="16"/>
          <w:szCs w:val="16"/>
        </w:rPr>
        <w:t>,</w:t>
      </w:r>
      <w:r w:rsidR="00232D30">
        <w:rPr>
          <w:rFonts w:ascii="Verdana" w:hAnsi="Verdana"/>
          <w:sz w:val="16"/>
          <w:szCs w:val="16"/>
        </w:rPr>
        <w:t xml:space="preserve"> i</w:t>
      </w:r>
      <w:r w:rsidR="006E2CAC" w:rsidRPr="00D2772A">
        <w:rPr>
          <w:rFonts w:ascii="Verdana" w:hAnsi="Verdana"/>
          <w:sz w:val="16"/>
          <w:szCs w:val="16"/>
        </w:rPr>
        <w:t>nstalados no edifício</w:t>
      </w:r>
      <w:r w:rsidR="006E2CAC">
        <w:rPr>
          <w:rFonts w:ascii="Verdana" w:hAnsi="Verdana"/>
          <w:sz w:val="16"/>
          <w:szCs w:val="16"/>
        </w:rPr>
        <w:t>.</w:t>
      </w:r>
      <w:r w:rsidR="006E2CAC" w:rsidRPr="00D2772A">
        <w:rPr>
          <w:rFonts w:ascii="Verdana" w:hAnsi="Verdana"/>
          <w:sz w:val="16"/>
          <w:szCs w:val="16"/>
        </w:rPr>
        <w:t xml:space="preserve"> </w:t>
      </w:r>
    </w:p>
    <w:p w14:paraId="3334C7F1" w14:textId="691EDA95" w:rsidR="006E2CAC" w:rsidRDefault="006E2CAC" w:rsidP="006E2CAC">
      <w:pPr>
        <w:adjustRightInd w:val="0"/>
        <w:snapToGrid w:val="0"/>
        <w:spacing w:line="360" w:lineRule="auto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 xml:space="preserve">Este sistema </w:t>
      </w:r>
      <w:r w:rsidR="00AD4CEF">
        <w:rPr>
          <w:rFonts w:ascii="Verdana" w:hAnsi="Verdana"/>
          <w:sz w:val="16"/>
          <w:szCs w:val="16"/>
        </w:rPr>
        <w:t>será</w:t>
      </w:r>
      <w:r w:rsidR="00232D30">
        <w:rPr>
          <w:rFonts w:ascii="Verdana" w:hAnsi="Verdana"/>
          <w:sz w:val="16"/>
          <w:szCs w:val="16"/>
        </w:rPr>
        <w:t xml:space="preserve"> </w:t>
      </w:r>
      <w:r w:rsidR="00232D30" w:rsidRPr="00D2772A">
        <w:rPr>
          <w:rFonts w:ascii="Verdana" w:hAnsi="Verdana"/>
          <w:sz w:val="16"/>
          <w:szCs w:val="16"/>
        </w:rPr>
        <w:t>interliga</w:t>
      </w:r>
      <w:r w:rsidR="00232D30">
        <w:rPr>
          <w:rFonts w:ascii="Verdana" w:hAnsi="Verdana"/>
          <w:sz w:val="16"/>
          <w:szCs w:val="16"/>
        </w:rPr>
        <w:t>do</w:t>
      </w:r>
      <w:r w:rsidRPr="00D2772A">
        <w:rPr>
          <w:rFonts w:ascii="Verdana" w:hAnsi="Verdana"/>
          <w:sz w:val="16"/>
          <w:szCs w:val="16"/>
        </w:rPr>
        <w:t xml:space="preserve"> </w:t>
      </w:r>
      <w:r>
        <w:rPr>
          <w:rFonts w:ascii="Verdana" w:hAnsi="Verdana"/>
          <w:sz w:val="16"/>
          <w:szCs w:val="16"/>
        </w:rPr>
        <w:t xml:space="preserve">com </w:t>
      </w:r>
      <w:r w:rsidR="007221DE">
        <w:rPr>
          <w:rFonts w:ascii="Verdana" w:hAnsi="Verdana"/>
          <w:sz w:val="16"/>
          <w:szCs w:val="16"/>
        </w:rPr>
        <w:t>o Sistema Automático de Deteção de Incêndios (</w:t>
      </w:r>
      <w:r w:rsidRPr="00D2772A">
        <w:rPr>
          <w:rFonts w:ascii="Verdana" w:hAnsi="Verdana"/>
          <w:sz w:val="16"/>
          <w:szCs w:val="16"/>
        </w:rPr>
        <w:t>SADI</w:t>
      </w:r>
      <w:r w:rsidR="007221DE">
        <w:rPr>
          <w:rFonts w:ascii="Verdana" w:hAnsi="Verdana"/>
          <w:sz w:val="16"/>
          <w:szCs w:val="16"/>
        </w:rPr>
        <w:t>)</w:t>
      </w:r>
      <w:r w:rsidRPr="00D2772A">
        <w:rPr>
          <w:rFonts w:ascii="Verdana" w:hAnsi="Verdana"/>
          <w:sz w:val="16"/>
          <w:szCs w:val="16"/>
        </w:rPr>
        <w:t xml:space="preserve"> de acordo com as zonas de fogo</w:t>
      </w:r>
      <w:r>
        <w:rPr>
          <w:rFonts w:ascii="Verdana" w:hAnsi="Verdana"/>
          <w:sz w:val="16"/>
          <w:szCs w:val="16"/>
        </w:rPr>
        <w:t xml:space="preserve"> e matriz de inc</w:t>
      </w:r>
      <w:r w:rsidR="00601A4E">
        <w:rPr>
          <w:rFonts w:ascii="Verdana" w:hAnsi="Verdana"/>
          <w:sz w:val="16"/>
          <w:szCs w:val="16"/>
        </w:rPr>
        <w:t>ê</w:t>
      </w:r>
      <w:r>
        <w:rPr>
          <w:rFonts w:ascii="Verdana" w:hAnsi="Verdana"/>
          <w:sz w:val="16"/>
          <w:szCs w:val="16"/>
        </w:rPr>
        <w:t xml:space="preserve">ndio </w:t>
      </w:r>
      <w:r w:rsidRPr="00D2772A">
        <w:rPr>
          <w:rFonts w:ascii="Verdana" w:hAnsi="Verdana"/>
          <w:sz w:val="16"/>
          <w:szCs w:val="16"/>
        </w:rPr>
        <w:t xml:space="preserve">definidas </w:t>
      </w:r>
      <w:r w:rsidR="00A62C19">
        <w:rPr>
          <w:rFonts w:ascii="Verdana" w:hAnsi="Verdana"/>
          <w:sz w:val="16"/>
          <w:szCs w:val="16"/>
        </w:rPr>
        <w:t xml:space="preserve">segundo os critérios do </w:t>
      </w:r>
      <w:r w:rsidRPr="00D2772A">
        <w:rPr>
          <w:rFonts w:ascii="Verdana" w:hAnsi="Verdana"/>
          <w:sz w:val="16"/>
          <w:szCs w:val="16"/>
        </w:rPr>
        <w:t xml:space="preserve">projeto de </w:t>
      </w:r>
      <w:r w:rsidR="00A62C19">
        <w:rPr>
          <w:rFonts w:ascii="Verdana" w:hAnsi="Verdana"/>
          <w:sz w:val="16"/>
          <w:szCs w:val="16"/>
        </w:rPr>
        <w:t>S</w:t>
      </w:r>
      <w:r w:rsidRPr="00D2772A">
        <w:rPr>
          <w:rFonts w:ascii="Verdana" w:hAnsi="Verdana"/>
          <w:sz w:val="16"/>
          <w:szCs w:val="16"/>
        </w:rPr>
        <w:t>egurança</w:t>
      </w:r>
      <w:r>
        <w:rPr>
          <w:rFonts w:ascii="Verdana" w:hAnsi="Verdana"/>
          <w:sz w:val="16"/>
          <w:szCs w:val="16"/>
        </w:rPr>
        <w:t>.</w:t>
      </w:r>
    </w:p>
    <w:p w14:paraId="01FAB315" w14:textId="47B000AB" w:rsidR="00004A70" w:rsidRDefault="006E2CAC" w:rsidP="006E2CAC">
      <w:pPr>
        <w:adjustRightInd w:val="0"/>
        <w:snapToGrid w:val="0"/>
        <w:spacing w:line="360" w:lineRule="auto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 xml:space="preserve">O sistema </w:t>
      </w:r>
      <w:r w:rsidR="00F863E9">
        <w:rPr>
          <w:rFonts w:ascii="Verdana" w:hAnsi="Verdana"/>
          <w:sz w:val="16"/>
          <w:szCs w:val="16"/>
        </w:rPr>
        <w:t>terá</w:t>
      </w:r>
      <w:r w:rsidR="00232D30">
        <w:rPr>
          <w:rFonts w:ascii="Verdana" w:hAnsi="Verdana"/>
          <w:sz w:val="16"/>
          <w:szCs w:val="16"/>
        </w:rPr>
        <w:t xml:space="preserve"> também disponível </w:t>
      </w:r>
      <w:r>
        <w:rPr>
          <w:rFonts w:ascii="Verdana" w:hAnsi="Verdana"/>
          <w:sz w:val="16"/>
          <w:szCs w:val="16"/>
        </w:rPr>
        <w:t xml:space="preserve">uma </w:t>
      </w:r>
      <w:r w:rsidR="00E76294">
        <w:rPr>
          <w:rFonts w:ascii="Verdana" w:hAnsi="Verdana"/>
          <w:sz w:val="16"/>
          <w:szCs w:val="16"/>
        </w:rPr>
        <w:t xml:space="preserve">porta de comunicação </w:t>
      </w:r>
      <w:r w:rsidR="00D122BB">
        <w:rPr>
          <w:rFonts w:ascii="Verdana" w:hAnsi="Verdana"/>
          <w:sz w:val="16"/>
          <w:szCs w:val="16"/>
        </w:rPr>
        <w:t xml:space="preserve">por protocolo normalizado </w:t>
      </w:r>
      <w:r w:rsidR="00E76294">
        <w:rPr>
          <w:rFonts w:ascii="Verdana" w:hAnsi="Verdana"/>
          <w:sz w:val="16"/>
          <w:szCs w:val="16"/>
        </w:rPr>
        <w:t xml:space="preserve">para </w:t>
      </w:r>
      <w:r>
        <w:rPr>
          <w:rFonts w:ascii="Verdana" w:hAnsi="Verdana"/>
          <w:sz w:val="16"/>
          <w:szCs w:val="16"/>
        </w:rPr>
        <w:t xml:space="preserve">interligação </w:t>
      </w:r>
      <w:r w:rsidR="00232D30">
        <w:rPr>
          <w:rFonts w:ascii="Verdana" w:hAnsi="Verdana"/>
          <w:sz w:val="16"/>
          <w:szCs w:val="16"/>
        </w:rPr>
        <w:t xml:space="preserve">com </w:t>
      </w:r>
      <w:r w:rsidR="000F65FB">
        <w:rPr>
          <w:rFonts w:ascii="Verdana" w:hAnsi="Verdana"/>
          <w:sz w:val="16"/>
          <w:szCs w:val="16"/>
        </w:rPr>
        <w:t xml:space="preserve">o </w:t>
      </w:r>
      <w:r w:rsidR="007221DE">
        <w:rPr>
          <w:rFonts w:ascii="Verdana" w:hAnsi="Verdana"/>
          <w:sz w:val="16"/>
          <w:szCs w:val="16"/>
        </w:rPr>
        <w:t>Sistema de Automação e Controlo do Edifício (</w:t>
      </w:r>
      <w:r>
        <w:rPr>
          <w:rFonts w:ascii="Verdana" w:hAnsi="Verdana"/>
          <w:sz w:val="16"/>
          <w:szCs w:val="16"/>
        </w:rPr>
        <w:t>SACE</w:t>
      </w:r>
      <w:r w:rsidR="007221DE">
        <w:rPr>
          <w:rFonts w:ascii="Verdana" w:hAnsi="Verdana"/>
          <w:sz w:val="16"/>
          <w:szCs w:val="16"/>
        </w:rPr>
        <w:t>)</w:t>
      </w:r>
      <w:r w:rsidR="00E76294">
        <w:rPr>
          <w:rFonts w:ascii="Verdana" w:hAnsi="Verdana"/>
          <w:sz w:val="16"/>
          <w:szCs w:val="16"/>
        </w:rPr>
        <w:t>. Neste</w:t>
      </w:r>
      <w:r w:rsidR="00D122BB">
        <w:rPr>
          <w:rFonts w:ascii="Verdana" w:hAnsi="Verdana"/>
          <w:sz w:val="16"/>
          <w:szCs w:val="16"/>
        </w:rPr>
        <w:t>,</w:t>
      </w:r>
      <w:r w:rsidR="00E76294">
        <w:rPr>
          <w:rFonts w:ascii="Verdana" w:hAnsi="Verdana"/>
          <w:sz w:val="16"/>
          <w:szCs w:val="16"/>
        </w:rPr>
        <w:t xml:space="preserve"> serão executadas </w:t>
      </w:r>
      <w:r w:rsidR="000F65FB">
        <w:rPr>
          <w:rFonts w:ascii="Verdana" w:hAnsi="Verdana"/>
          <w:sz w:val="16"/>
          <w:szCs w:val="16"/>
        </w:rPr>
        <w:t xml:space="preserve">as funções de </w:t>
      </w:r>
      <w:r>
        <w:rPr>
          <w:rFonts w:ascii="Verdana" w:hAnsi="Verdana"/>
          <w:sz w:val="16"/>
          <w:szCs w:val="16"/>
        </w:rPr>
        <w:t xml:space="preserve">monitorização e </w:t>
      </w:r>
      <w:r w:rsidR="00F95665">
        <w:rPr>
          <w:rFonts w:ascii="Verdana" w:hAnsi="Verdana"/>
          <w:sz w:val="16"/>
          <w:szCs w:val="16"/>
        </w:rPr>
        <w:t>operações técnicas</w:t>
      </w:r>
      <w:r>
        <w:rPr>
          <w:rFonts w:ascii="Verdana" w:hAnsi="Verdana"/>
          <w:sz w:val="16"/>
          <w:szCs w:val="16"/>
        </w:rPr>
        <w:t xml:space="preserve"> </w:t>
      </w:r>
      <w:r w:rsidR="00004A70">
        <w:rPr>
          <w:rFonts w:ascii="Verdana" w:hAnsi="Verdana"/>
          <w:sz w:val="16"/>
          <w:szCs w:val="16"/>
        </w:rPr>
        <w:t xml:space="preserve">de ensaios operacionais </w:t>
      </w:r>
      <w:r w:rsidR="00F95665">
        <w:rPr>
          <w:rFonts w:ascii="Verdana" w:hAnsi="Verdana"/>
          <w:sz w:val="16"/>
          <w:szCs w:val="16"/>
        </w:rPr>
        <w:t xml:space="preserve">de </w:t>
      </w:r>
      <w:r w:rsidR="007221DE">
        <w:rPr>
          <w:rFonts w:ascii="Verdana" w:hAnsi="Verdana"/>
          <w:sz w:val="16"/>
          <w:szCs w:val="16"/>
        </w:rPr>
        <w:t>segurança,</w:t>
      </w:r>
      <w:r w:rsidR="00B82882">
        <w:rPr>
          <w:rFonts w:ascii="Verdana" w:hAnsi="Verdana"/>
          <w:sz w:val="16"/>
          <w:szCs w:val="16"/>
        </w:rPr>
        <w:t xml:space="preserve"> </w:t>
      </w:r>
      <w:r w:rsidR="00E76294">
        <w:rPr>
          <w:rFonts w:ascii="Verdana" w:hAnsi="Verdana"/>
          <w:sz w:val="16"/>
          <w:szCs w:val="16"/>
        </w:rPr>
        <w:t xml:space="preserve">mas com prioridade inferior à </w:t>
      </w:r>
      <w:r w:rsidR="00F95665">
        <w:rPr>
          <w:rFonts w:ascii="Verdana" w:hAnsi="Verdana"/>
          <w:sz w:val="16"/>
          <w:szCs w:val="16"/>
        </w:rPr>
        <w:t xml:space="preserve">prioridade </w:t>
      </w:r>
      <w:r w:rsidR="00E76294">
        <w:rPr>
          <w:rFonts w:ascii="Verdana" w:hAnsi="Verdana"/>
          <w:sz w:val="16"/>
          <w:szCs w:val="16"/>
        </w:rPr>
        <w:t xml:space="preserve">das operações desencadeadas pela </w:t>
      </w:r>
      <w:r w:rsidR="00004A70">
        <w:rPr>
          <w:rFonts w:ascii="Verdana" w:hAnsi="Verdana"/>
          <w:sz w:val="16"/>
          <w:szCs w:val="16"/>
        </w:rPr>
        <w:t>SADI.</w:t>
      </w:r>
    </w:p>
    <w:p w14:paraId="76F2147D" w14:textId="6D4C2128" w:rsidR="006E2CAC" w:rsidRDefault="006E2CAC" w:rsidP="00A5064E">
      <w:pPr>
        <w:ind w:right="236"/>
        <w:jc w:val="both"/>
        <w:rPr>
          <w:rFonts w:cs="Arial"/>
          <w:b/>
        </w:rPr>
      </w:pPr>
    </w:p>
    <w:p w14:paraId="6229239E" w14:textId="284A7635" w:rsidR="006E2CAC" w:rsidRDefault="00451879" w:rsidP="006E2CAC">
      <w:pPr>
        <w:spacing w:after="120" w:line="260" w:lineRule="exact"/>
        <w:jc w:val="both"/>
        <w:rPr>
          <w:rFonts w:ascii="Arial" w:hAnsi="Arial" w:cs="Arial"/>
        </w:rPr>
      </w:pPr>
      <w:r>
        <w:rPr>
          <w:b/>
          <w:color w:val="000000" w:themeColor="text1"/>
        </w:rPr>
        <w:t>A</w:t>
      </w:r>
      <w:r w:rsidR="006E2CAC">
        <w:rPr>
          <w:b/>
          <w:color w:val="000000" w:themeColor="text1"/>
        </w:rPr>
        <w:t xml:space="preserve"> implementação do sistema </w:t>
      </w:r>
      <w:r w:rsidR="00AD4CEF">
        <w:rPr>
          <w:b/>
          <w:color w:val="000000" w:themeColor="text1"/>
        </w:rPr>
        <w:t>deverá</w:t>
      </w:r>
      <w:r w:rsidR="006E2CAC">
        <w:rPr>
          <w:b/>
          <w:color w:val="000000" w:themeColor="text1"/>
        </w:rPr>
        <w:t xml:space="preserve"> alcançar os seguintes objetivos</w:t>
      </w:r>
      <w:r w:rsidR="00AD4CEF">
        <w:rPr>
          <w:b/>
          <w:color w:val="000000" w:themeColor="text1"/>
        </w:rPr>
        <w:t>:</w:t>
      </w:r>
      <w:r w:rsidR="006E2CAC">
        <w:rPr>
          <w:b/>
          <w:color w:val="000000" w:themeColor="text1"/>
        </w:rPr>
        <w:t xml:space="preserve"> </w:t>
      </w:r>
    </w:p>
    <w:p w14:paraId="24E30EE1" w14:textId="18D1E70C" w:rsidR="009E491E" w:rsidRPr="009E491E" w:rsidRDefault="00770B25" w:rsidP="009E491E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Facilitar e f</w:t>
      </w:r>
      <w:r w:rsidR="000F65FB">
        <w:rPr>
          <w:color w:val="595959" w:themeColor="text1" w:themeTint="A6"/>
          <w:sz w:val="18"/>
          <w:szCs w:val="18"/>
        </w:rPr>
        <w:t xml:space="preserve">lexibilizar a aplicação do projeto de segurança </w:t>
      </w:r>
      <w:r w:rsidR="00AD4CEF">
        <w:rPr>
          <w:color w:val="595959" w:themeColor="text1" w:themeTint="A6"/>
          <w:sz w:val="18"/>
          <w:szCs w:val="18"/>
        </w:rPr>
        <w:t>em relação</w:t>
      </w:r>
      <w:r w:rsidR="000F65FB">
        <w:rPr>
          <w:color w:val="595959" w:themeColor="text1" w:themeTint="A6"/>
          <w:sz w:val="18"/>
          <w:szCs w:val="18"/>
        </w:rPr>
        <w:t xml:space="preserve"> </w:t>
      </w:r>
      <w:r w:rsidR="0021422B">
        <w:rPr>
          <w:color w:val="595959" w:themeColor="text1" w:themeTint="A6"/>
          <w:sz w:val="18"/>
          <w:szCs w:val="18"/>
        </w:rPr>
        <w:t xml:space="preserve">ao comando dos </w:t>
      </w:r>
      <w:r w:rsidR="000858A7">
        <w:rPr>
          <w:color w:val="595959" w:themeColor="text1" w:themeTint="A6"/>
          <w:sz w:val="18"/>
          <w:szCs w:val="18"/>
        </w:rPr>
        <w:t>r</w:t>
      </w:r>
      <w:r w:rsidRPr="000858A7">
        <w:rPr>
          <w:color w:val="595959" w:themeColor="text1" w:themeTint="A6"/>
          <w:sz w:val="18"/>
          <w:szCs w:val="18"/>
        </w:rPr>
        <w:t>egistos</w:t>
      </w:r>
      <w:r>
        <w:rPr>
          <w:color w:val="595959" w:themeColor="text1" w:themeTint="A6"/>
          <w:sz w:val="18"/>
          <w:szCs w:val="18"/>
          <w:u w:val="single"/>
        </w:rPr>
        <w:t xml:space="preserve"> </w:t>
      </w:r>
      <w:proofErr w:type="spellStart"/>
      <w:r w:rsidRPr="000858A7">
        <w:rPr>
          <w:color w:val="595959" w:themeColor="text1" w:themeTint="A6"/>
          <w:sz w:val="18"/>
          <w:szCs w:val="18"/>
        </w:rPr>
        <w:t>RCFs</w:t>
      </w:r>
      <w:proofErr w:type="spellEnd"/>
      <w:r w:rsidRPr="000858A7">
        <w:rPr>
          <w:color w:val="595959" w:themeColor="text1" w:themeTint="A6"/>
          <w:sz w:val="18"/>
          <w:szCs w:val="18"/>
        </w:rPr>
        <w:t xml:space="preserve"> </w:t>
      </w:r>
      <w:r w:rsidR="000858A7" w:rsidRPr="000858A7">
        <w:rPr>
          <w:color w:val="595959" w:themeColor="text1" w:themeTint="A6"/>
          <w:sz w:val="18"/>
          <w:szCs w:val="18"/>
        </w:rPr>
        <w:t xml:space="preserve">em </w:t>
      </w:r>
      <w:r w:rsidRPr="000858A7">
        <w:rPr>
          <w:color w:val="595959" w:themeColor="text1" w:themeTint="A6"/>
          <w:sz w:val="18"/>
          <w:szCs w:val="18"/>
        </w:rPr>
        <w:t>função</w:t>
      </w:r>
      <w:r w:rsidR="00AD4CEF">
        <w:rPr>
          <w:color w:val="595959" w:themeColor="text1" w:themeTint="A6"/>
          <w:sz w:val="18"/>
          <w:szCs w:val="18"/>
        </w:rPr>
        <w:t xml:space="preserve"> da matriz de incêndios</w:t>
      </w:r>
      <w:r w:rsidR="000F65FB">
        <w:rPr>
          <w:color w:val="595959" w:themeColor="text1" w:themeTint="A6"/>
          <w:sz w:val="18"/>
          <w:szCs w:val="18"/>
        </w:rPr>
        <w:t>.</w:t>
      </w:r>
    </w:p>
    <w:p w14:paraId="35BE9765" w14:textId="62FD76E1" w:rsidR="009E491E" w:rsidRPr="00A81AAB" w:rsidRDefault="0021422B" w:rsidP="009E491E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A81AAB">
        <w:rPr>
          <w:color w:val="595959" w:themeColor="text1" w:themeTint="A6"/>
          <w:sz w:val="18"/>
          <w:szCs w:val="18"/>
        </w:rPr>
        <w:t>Ligação f</w:t>
      </w:r>
      <w:r w:rsidR="009E491E" w:rsidRPr="00A81AAB">
        <w:rPr>
          <w:color w:val="595959" w:themeColor="text1" w:themeTint="A6"/>
          <w:sz w:val="18"/>
          <w:szCs w:val="18"/>
        </w:rPr>
        <w:t xml:space="preserve">ácil e rápida </w:t>
      </w:r>
      <w:r w:rsidRPr="00A81AAB">
        <w:rPr>
          <w:color w:val="595959" w:themeColor="text1" w:themeTint="A6"/>
          <w:sz w:val="18"/>
          <w:szCs w:val="18"/>
        </w:rPr>
        <w:t xml:space="preserve">aos atuadores elétricos dos </w:t>
      </w:r>
      <w:r w:rsidR="00770B25">
        <w:rPr>
          <w:color w:val="595959" w:themeColor="text1" w:themeTint="A6"/>
          <w:sz w:val="18"/>
          <w:szCs w:val="18"/>
        </w:rPr>
        <w:t xml:space="preserve">Registos </w:t>
      </w:r>
      <w:proofErr w:type="spellStart"/>
      <w:r w:rsidR="00770B25">
        <w:rPr>
          <w:color w:val="595959" w:themeColor="text1" w:themeTint="A6"/>
          <w:sz w:val="18"/>
          <w:szCs w:val="18"/>
        </w:rPr>
        <w:t>RCFs</w:t>
      </w:r>
      <w:proofErr w:type="spellEnd"/>
      <w:r w:rsidR="00770B25">
        <w:rPr>
          <w:color w:val="595959" w:themeColor="text1" w:themeTint="A6"/>
          <w:sz w:val="18"/>
          <w:szCs w:val="18"/>
        </w:rPr>
        <w:t xml:space="preserve"> </w:t>
      </w:r>
      <w:r w:rsidR="00D46B22">
        <w:rPr>
          <w:color w:val="595959" w:themeColor="text1" w:themeTint="A6"/>
          <w:sz w:val="18"/>
          <w:szCs w:val="18"/>
        </w:rPr>
        <w:t>com fichas pré-ligadas</w:t>
      </w:r>
      <w:r w:rsidR="009E491E" w:rsidRPr="00A81AAB">
        <w:rPr>
          <w:color w:val="595959" w:themeColor="text1" w:themeTint="A6"/>
          <w:sz w:val="18"/>
          <w:szCs w:val="18"/>
        </w:rPr>
        <w:t>.</w:t>
      </w:r>
    </w:p>
    <w:p w14:paraId="6BC2C65F" w14:textId="6DB2A91F" w:rsidR="009E491E" w:rsidRPr="009E491E" w:rsidRDefault="00E94E6B" w:rsidP="009E491E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Redução </w:t>
      </w:r>
      <w:r w:rsidR="009E491E" w:rsidRPr="009E491E">
        <w:rPr>
          <w:color w:val="595959" w:themeColor="text1" w:themeTint="A6"/>
          <w:sz w:val="18"/>
          <w:szCs w:val="18"/>
        </w:rPr>
        <w:t>de custos na cablagem</w:t>
      </w:r>
      <w:r>
        <w:rPr>
          <w:color w:val="595959" w:themeColor="text1" w:themeTint="A6"/>
          <w:sz w:val="18"/>
          <w:szCs w:val="18"/>
        </w:rPr>
        <w:t xml:space="preserve"> com u</w:t>
      </w:r>
      <w:r w:rsidR="004D07B4">
        <w:rPr>
          <w:color w:val="595959" w:themeColor="text1" w:themeTint="A6"/>
          <w:sz w:val="18"/>
          <w:szCs w:val="18"/>
        </w:rPr>
        <w:t>m único cabo</w:t>
      </w:r>
      <w:r>
        <w:rPr>
          <w:color w:val="595959" w:themeColor="text1" w:themeTint="A6"/>
          <w:sz w:val="18"/>
          <w:szCs w:val="18"/>
        </w:rPr>
        <w:t xml:space="preserve"> de </w:t>
      </w:r>
      <w:r w:rsidR="004D07B4">
        <w:rPr>
          <w:color w:val="595959" w:themeColor="text1" w:themeTint="A6"/>
          <w:sz w:val="18"/>
          <w:szCs w:val="18"/>
        </w:rPr>
        <w:t>2 condutores, sem malha</w:t>
      </w:r>
      <w:r w:rsidR="00AD4CEF">
        <w:rPr>
          <w:color w:val="595959" w:themeColor="text1" w:themeTint="A6"/>
          <w:sz w:val="18"/>
          <w:szCs w:val="18"/>
        </w:rPr>
        <w:t xml:space="preserve"> e</w:t>
      </w:r>
      <w:r w:rsidR="004D07B4">
        <w:rPr>
          <w:color w:val="595959" w:themeColor="text1" w:themeTint="A6"/>
          <w:sz w:val="18"/>
          <w:szCs w:val="18"/>
        </w:rPr>
        <w:t xml:space="preserve"> </w:t>
      </w:r>
      <w:r>
        <w:rPr>
          <w:color w:val="595959" w:themeColor="text1" w:themeTint="A6"/>
          <w:sz w:val="18"/>
          <w:szCs w:val="18"/>
        </w:rPr>
        <w:t>com</w:t>
      </w:r>
      <w:r w:rsidR="004D07B4">
        <w:rPr>
          <w:color w:val="595959" w:themeColor="text1" w:themeTint="A6"/>
          <w:sz w:val="18"/>
          <w:szCs w:val="18"/>
        </w:rPr>
        <w:t xml:space="preserve"> alimentação e </w:t>
      </w:r>
      <w:r w:rsidR="005133EA">
        <w:rPr>
          <w:color w:val="595959" w:themeColor="text1" w:themeTint="A6"/>
          <w:sz w:val="18"/>
          <w:szCs w:val="18"/>
        </w:rPr>
        <w:t>comunicaç</w:t>
      </w:r>
      <w:r w:rsidR="00346B17">
        <w:rPr>
          <w:color w:val="595959" w:themeColor="text1" w:themeTint="A6"/>
          <w:sz w:val="18"/>
          <w:szCs w:val="18"/>
        </w:rPr>
        <w:t>ões</w:t>
      </w:r>
      <w:r w:rsidR="005133EA">
        <w:rPr>
          <w:color w:val="595959" w:themeColor="text1" w:themeTint="A6"/>
          <w:sz w:val="18"/>
          <w:szCs w:val="18"/>
        </w:rPr>
        <w:t xml:space="preserve"> integradas</w:t>
      </w:r>
      <w:r>
        <w:rPr>
          <w:color w:val="595959" w:themeColor="text1" w:themeTint="A6"/>
          <w:sz w:val="18"/>
          <w:szCs w:val="18"/>
        </w:rPr>
        <w:t>.</w:t>
      </w:r>
    </w:p>
    <w:p w14:paraId="0060A65A" w14:textId="65F2F3D1" w:rsidR="005133EA" w:rsidRDefault="00346B17" w:rsidP="004D07B4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Maior eficiência na</w:t>
      </w:r>
      <w:r w:rsidR="00E94E6B">
        <w:rPr>
          <w:color w:val="595959" w:themeColor="text1" w:themeTint="A6"/>
          <w:sz w:val="18"/>
          <w:szCs w:val="18"/>
        </w:rPr>
        <w:t xml:space="preserve"> utilização da Mão-de-Obra</w:t>
      </w:r>
      <w:r>
        <w:rPr>
          <w:color w:val="595959" w:themeColor="text1" w:themeTint="A6"/>
          <w:sz w:val="18"/>
          <w:szCs w:val="18"/>
        </w:rPr>
        <w:t xml:space="preserve"> c</w:t>
      </w:r>
      <w:r w:rsidR="004D07B4">
        <w:rPr>
          <w:color w:val="595959" w:themeColor="text1" w:themeTint="A6"/>
          <w:sz w:val="18"/>
          <w:szCs w:val="18"/>
        </w:rPr>
        <w:t xml:space="preserve">om os módulos </w:t>
      </w:r>
      <w:r>
        <w:rPr>
          <w:color w:val="595959" w:themeColor="text1" w:themeTint="A6"/>
          <w:sz w:val="18"/>
          <w:szCs w:val="18"/>
        </w:rPr>
        <w:t xml:space="preserve">de comando e monitorização </w:t>
      </w:r>
      <w:r w:rsidR="004D07B4">
        <w:rPr>
          <w:color w:val="595959" w:themeColor="text1" w:themeTint="A6"/>
          <w:sz w:val="18"/>
          <w:szCs w:val="18"/>
        </w:rPr>
        <w:t xml:space="preserve">integrados </w:t>
      </w:r>
      <w:r w:rsidR="00AD4CEF">
        <w:rPr>
          <w:color w:val="595959" w:themeColor="text1" w:themeTint="A6"/>
          <w:sz w:val="18"/>
          <w:szCs w:val="18"/>
        </w:rPr>
        <w:t xml:space="preserve">de </w:t>
      </w:r>
      <w:r w:rsidR="007221DE">
        <w:rPr>
          <w:color w:val="595959" w:themeColor="text1" w:themeTint="A6"/>
          <w:sz w:val="18"/>
          <w:szCs w:val="18"/>
        </w:rPr>
        <w:t>fábrica</w:t>
      </w:r>
      <w:r w:rsidR="00AD4CEF">
        <w:rPr>
          <w:color w:val="595959" w:themeColor="text1" w:themeTint="A6"/>
          <w:sz w:val="18"/>
          <w:szCs w:val="18"/>
        </w:rPr>
        <w:t xml:space="preserve"> </w:t>
      </w:r>
      <w:r w:rsidR="004D07B4">
        <w:rPr>
          <w:color w:val="595959" w:themeColor="text1" w:themeTint="A6"/>
          <w:sz w:val="18"/>
          <w:szCs w:val="18"/>
        </w:rPr>
        <w:t xml:space="preserve">nos </w:t>
      </w:r>
      <w:r>
        <w:rPr>
          <w:color w:val="595959" w:themeColor="text1" w:themeTint="A6"/>
          <w:sz w:val="18"/>
          <w:szCs w:val="18"/>
        </w:rPr>
        <w:t xml:space="preserve">registos </w:t>
      </w:r>
      <w:proofErr w:type="spellStart"/>
      <w:r>
        <w:rPr>
          <w:color w:val="595959" w:themeColor="text1" w:themeTint="A6"/>
          <w:sz w:val="18"/>
          <w:szCs w:val="18"/>
        </w:rPr>
        <w:t>RCFs</w:t>
      </w:r>
      <w:proofErr w:type="spellEnd"/>
      <w:r w:rsidR="005133EA">
        <w:rPr>
          <w:color w:val="595959" w:themeColor="text1" w:themeTint="A6"/>
          <w:sz w:val="18"/>
          <w:szCs w:val="18"/>
        </w:rPr>
        <w:t>.</w:t>
      </w:r>
    </w:p>
    <w:p w14:paraId="1C6A75C5" w14:textId="308E8E8B" w:rsidR="009E491E" w:rsidRPr="004D07B4" w:rsidRDefault="005133EA" w:rsidP="009E491E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I</w:t>
      </w:r>
      <w:r w:rsidR="009E491E" w:rsidRPr="004D07B4">
        <w:rPr>
          <w:color w:val="595959" w:themeColor="text1" w:themeTint="A6"/>
          <w:sz w:val="18"/>
          <w:szCs w:val="18"/>
        </w:rPr>
        <w:t xml:space="preserve">nformação remota </w:t>
      </w:r>
      <w:r>
        <w:rPr>
          <w:color w:val="595959" w:themeColor="text1" w:themeTint="A6"/>
          <w:sz w:val="18"/>
          <w:szCs w:val="18"/>
        </w:rPr>
        <w:t xml:space="preserve">relativa ao funcionamento </w:t>
      </w:r>
      <w:r w:rsidR="009E491E" w:rsidRPr="004D07B4">
        <w:rPr>
          <w:color w:val="595959" w:themeColor="text1" w:themeTint="A6"/>
          <w:sz w:val="18"/>
          <w:szCs w:val="18"/>
        </w:rPr>
        <w:t xml:space="preserve">de cada registo </w:t>
      </w:r>
      <w:proofErr w:type="spellStart"/>
      <w:r w:rsidR="00AD4CEF">
        <w:rPr>
          <w:color w:val="595959" w:themeColor="text1" w:themeTint="A6"/>
          <w:sz w:val="18"/>
          <w:szCs w:val="18"/>
        </w:rPr>
        <w:t>RCFs</w:t>
      </w:r>
      <w:proofErr w:type="spellEnd"/>
      <w:r w:rsidR="009E491E" w:rsidRPr="004D07B4">
        <w:rPr>
          <w:color w:val="595959" w:themeColor="text1" w:themeTint="A6"/>
          <w:sz w:val="18"/>
          <w:szCs w:val="18"/>
        </w:rPr>
        <w:t>.</w:t>
      </w:r>
      <w:r w:rsidR="00AD4CEF">
        <w:rPr>
          <w:color w:val="595959" w:themeColor="text1" w:themeTint="A6"/>
          <w:sz w:val="18"/>
          <w:szCs w:val="18"/>
        </w:rPr>
        <w:t xml:space="preserve"> com s</w:t>
      </w:r>
      <w:r w:rsidR="00AD4CEF" w:rsidRPr="009E491E">
        <w:rPr>
          <w:color w:val="595959" w:themeColor="text1" w:themeTint="A6"/>
          <w:sz w:val="18"/>
          <w:szCs w:val="18"/>
        </w:rPr>
        <w:t>inalização completa do estado de cada um dos registos</w:t>
      </w:r>
      <w:r w:rsidR="00AD4CEF">
        <w:rPr>
          <w:color w:val="595959" w:themeColor="text1" w:themeTint="A6"/>
          <w:sz w:val="18"/>
          <w:szCs w:val="18"/>
        </w:rPr>
        <w:t>:</w:t>
      </w:r>
    </w:p>
    <w:p w14:paraId="7483BF1E" w14:textId="77777777" w:rsidR="009E491E" w:rsidRPr="009E491E" w:rsidRDefault="009E491E" w:rsidP="009E491E">
      <w:pPr>
        <w:pStyle w:val="PargrafodaLista"/>
        <w:numPr>
          <w:ilvl w:val="1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9E491E">
        <w:rPr>
          <w:color w:val="595959" w:themeColor="text1" w:themeTint="A6"/>
          <w:sz w:val="18"/>
          <w:szCs w:val="18"/>
        </w:rPr>
        <w:t>ABERTO</w:t>
      </w:r>
    </w:p>
    <w:p w14:paraId="7D47D489" w14:textId="77777777" w:rsidR="009E491E" w:rsidRPr="009E491E" w:rsidRDefault="009E491E" w:rsidP="009E491E">
      <w:pPr>
        <w:pStyle w:val="PargrafodaLista"/>
        <w:numPr>
          <w:ilvl w:val="1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9E491E">
        <w:rPr>
          <w:color w:val="595959" w:themeColor="text1" w:themeTint="A6"/>
          <w:sz w:val="18"/>
          <w:szCs w:val="18"/>
        </w:rPr>
        <w:t>FECHADO</w:t>
      </w:r>
    </w:p>
    <w:p w14:paraId="47B188AD" w14:textId="1570BFDF" w:rsidR="009E491E" w:rsidRPr="009E491E" w:rsidRDefault="005133EA" w:rsidP="009E491E">
      <w:pPr>
        <w:pStyle w:val="PargrafodaLista"/>
        <w:numPr>
          <w:ilvl w:val="1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ALARME</w:t>
      </w:r>
    </w:p>
    <w:p w14:paraId="570A73A1" w14:textId="112060AE" w:rsidR="004C7B62" w:rsidRPr="004C7B62" w:rsidRDefault="009E491E" w:rsidP="004C7B62">
      <w:pPr>
        <w:pStyle w:val="PargrafodaLista"/>
        <w:numPr>
          <w:ilvl w:val="1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9E491E">
        <w:rPr>
          <w:color w:val="595959" w:themeColor="text1" w:themeTint="A6"/>
          <w:sz w:val="18"/>
          <w:szCs w:val="18"/>
        </w:rPr>
        <w:t>FALHA</w:t>
      </w:r>
      <w:r w:rsidR="005133EA">
        <w:rPr>
          <w:color w:val="595959" w:themeColor="text1" w:themeTint="A6"/>
          <w:sz w:val="18"/>
          <w:szCs w:val="18"/>
        </w:rPr>
        <w:t xml:space="preserve"> TÉCNICA</w:t>
      </w:r>
    </w:p>
    <w:p w14:paraId="23ED0AF5" w14:textId="46BC90FA" w:rsidR="004C7B62" w:rsidRDefault="004C7B62" w:rsidP="009E491E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Super</w:t>
      </w:r>
      <w:r w:rsidR="00A81AAB">
        <w:rPr>
          <w:color w:val="595959" w:themeColor="text1" w:themeTint="A6"/>
          <w:sz w:val="18"/>
          <w:szCs w:val="18"/>
        </w:rPr>
        <w:t>visionamento p</w:t>
      </w:r>
      <w:r>
        <w:rPr>
          <w:color w:val="595959" w:themeColor="text1" w:themeTint="A6"/>
          <w:sz w:val="18"/>
          <w:szCs w:val="18"/>
        </w:rPr>
        <w:t>ermanente</w:t>
      </w:r>
      <w:r w:rsidR="00D46B22">
        <w:rPr>
          <w:color w:val="595959" w:themeColor="text1" w:themeTint="A6"/>
          <w:sz w:val="18"/>
          <w:szCs w:val="18"/>
        </w:rPr>
        <w:t>,</w:t>
      </w:r>
      <w:r>
        <w:rPr>
          <w:color w:val="595959" w:themeColor="text1" w:themeTint="A6"/>
          <w:sz w:val="18"/>
          <w:szCs w:val="18"/>
        </w:rPr>
        <w:t xml:space="preserve"> </w:t>
      </w:r>
      <w:r w:rsidR="00A81AAB">
        <w:rPr>
          <w:color w:val="595959" w:themeColor="text1" w:themeTint="A6"/>
          <w:sz w:val="18"/>
          <w:szCs w:val="18"/>
        </w:rPr>
        <w:t xml:space="preserve">com sinalização remota </w:t>
      </w:r>
      <w:r w:rsidR="00B07F0A">
        <w:rPr>
          <w:color w:val="595959" w:themeColor="text1" w:themeTint="A6"/>
          <w:sz w:val="18"/>
          <w:szCs w:val="18"/>
        </w:rPr>
        <w:t xml:space="preserve">de todas as ocorrências relacionadas com os registos; </w:t>
      </w:r>
      <w:r w:rsidR="00A81AAB">
        <w:rPr>
          <w:color w:val="595959" w:themeColor="text1" w:themeTint="A6"/>
          <w:sz w:val="18"/>
          <w:szCs w:val="18"/>
        </w:rPr>
        <w:t>comunicações</w:t>
      </w:r>
      <w:r w:rsidR="00D46B22">
        <w:rPr>
          <w:color w:val="595959" w:themeColor="text1" w:themeTint="A6"/>
          <w:sz w:val="18"/>
          <w:szCs w:val="18"/>
        </w:rPr>
        <w:t>,</w:t>
      </w:r>
      <w:r w:rsidR="00A81AAB">
        <w:rPr>
          <w:color w:val="595959" w:themeColor="text1" w:themeTint="A6"/>
          <w:sz w:val="18"/>
          <w:szCs w:val="18"/>
        </w:rPr>
        <w:t xml:space="preserve"> </w:t>
      </w:r>
      <w:r w:rsidR="00B07F0A">
        <w:rPr>
          <w:color w:val="595959" w:themeColor="text1" w:themeTint="A6"/>
          <w:sz w:val="18"/>
          <w:szCs w:val="18"/>
        </w:rPr>
        <w:t>estados e alarmes.</w:t>
      </w:r>
    </w:p>
    <w:p w14:paraId="5963206F" w14:textId="3949385F" w:rsidR="009E491E" w:rsidRDefault="009E491E" w:rsidP="009E491E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E0574E">
        <w:rPr>
          <w:color w:val="595959" w:themeColor="text1" w:themeTint="A6"/>
          <w:sz w:val="18"/>
          <w:szCs w:val="18"/>
        </w:rPr>
        <w:t>Facilita</w:t>
      </w:r>
      <w:r w:rsidR="00D50EC2" w:rsidRPr="00E0574E">
        <w:rPr>
          <w:color w:val="595959" w:themeColor="text1" w:themeTint="A6"/>
          <w:sz w:val="18"/>
          <w:szCs w:val="18"/>
        </w:rPr>
        <w:t>r</w:t>
      </w:r>
      <w:r w:rsidRPr="00E0574E">
        <w:rPr>
          <w:color w:val="595959" w:themeColor="text1" w:themeTint="A6"/>
          <w:sz w:val="18"/>
          <w:szCs w:val="18"/>
        </w:rPr>
        <w:t xml:space="preserve"> a verificação periódica</w:t>
      </w:r>
      <w:r w:rsidR="00E1602E">
        <w:rPr>
          <w:color w:val="595959" w:themeColor="text1" w:themeTint="A6"/>
          <w:sz w:val="18"/>
          <w:szCs w:val="18"/>
        </w:rPr>
        <w:t xml:space="preserve"> </w:t>
      </w:r>
      <w:r w:rsidR="00B07F0A">
        <w:rPr>
          <w:color w:val="595959" w:themeColor="text1" w:themeTint="A6"/>
          <w:sz w:val="18"/>
          <w:szCs w:val="18"/>
        </w:rPr>
        <w:t xml:space="preserve">regulamentar </w:t>
      </w:r>
      <w:r w:rsidR="00E1602E">
        <w:rPr>
          <w:color w:val="595959" w:themeColor="text1" w:themeTint="A6"/>
          <w:sz w:val="18"/>
          <w:szCs w:val="18"/>
        </w:rPr>
        <w:t>do funcionamento</w:t>
      </w:r>
      <w:r w:rsidRPr="00E0574E">
        <w:rPr>
          <w:color w:val="595959" w:themeColor="text1" w:themeTint="A6"/>
          <w:sz w:val="18"/>
          <w:szCs w:val="18"/>
        </w:rPr>
        <w:t xml:space="preserve"> </w:t>
      </w:r>
      <w:r w:rsidR="00E0574E" w:rsidRPr="00E0574E">
        <w:rPr>
          <w:color w:val="595959" w:themeColor="text1" w:themeTint="A6"/>
          <w:sz w:val="18"/>
          <w:szCs w:val="18"/>
        </w:rPr>
        <w:t xml:space="preserve">(testes de </w:t>
      </w:r>
      <w:r w:rsidR="00E1602E">
        <w:rPr>
          <w:color w:val="595959" w:themeColor="text1" w:themeTint="A6"/>
          <w:sz w:val="18"/>
          <w:szCs w:val="18"/>
        </w:rPr>
        <w:t xml:space="preserve">ensaio e </w:t>
      </w:r>
      <w:r w:rsidR="00E0574E" w:rsidRPr="00E0574E">
        <w:rPr>
          <w:color w:val="595959" w:themeColor="text1" w:themeTint="A6"/>
          <w:sz w:val="18"/>
          <w:szCs w:val="18"/>
        </w:rPr>
        <w:t xml:space="preserve">manutenção) </w:t>
      </w:r>
      <w:r w:rsidRPr="00E0574E">
        <w:rPr>
          <w:color w:val="595959" w:themeColor="text1" w:themeTint="A6"/>
          <w:sz w:val="18"/>
          <w:szCs w:val="18"/>
        </w:rPr>
        <w:t xml:space="preserve">dos </w:t>
      </w:r>
      <w:r w:rsidR="00770B25">
        <w:rPr>
          <w:color w:val="595959" w:themeColor="text1" w:themeTint="A6"/>
          <w:sz w:val="18"/>
          <w:szCs w:val="18"/>
        </w:rPr>
        <w:t xml:space="preserve">Registos </w:t>
      </w:r>
      <w:proofErr w:type="spellStart"/>
      <w:r w:rsidR="00770B25">
        <w:rPr>
          <w:color w:val="595959" w:themeColor="text1" w:themeTint="A6"/>
          <w:sz w:val="18"/>
          <w:szCs w:val="18"/>
        </w:rPr>
        <w:t>RCFs</w:t>
      </w:r>
      <w:proofErr w:type="spellEnd"/>
      <w:r w:rsidR="00770B25">
        <w:rPr>
          <w:color w:val="595959" w:themeColor="text1" w:themeTint="A6"/>
          <w:sz w:val="18"/>
          <w:szCs w:val="18"/>
        </w:rPr>
        <w:t xml:space="preserve"> </w:t>
      </w:r>
      <w:r w:rsidR="00E0574E" w:rsidRPr="00E0574E">
        <w:rPr>
          <w:color w:val="595959" w:themeColor="text1" w:themeTint="A6"/>
          <w:sz w:val="18"/>
          <w:szCs w:val="18"/>
        </w:rPr>
        <w:t xml:space="preserve">enquanto elementos </w:t>
      </w:r>
      <w:r w:rsidRPr="00E0574E">
        <w:rPr>
          <w:color w:val="595959" w:themeColor="text1" w:themeTint="A6"/>
          <w:sz w:val="18"/>
          <w:szCs w:val="18"/>
        </w:rPr>
        <w:t>integra</w:t>
      </w:r>
      <w:r w:rsidR="00E0574E" w:rsidRPr="00E0574E">
        <w:rPr>
          <w:color w:val="595959" w:themeColor="text1" w:themeTint="A6"/>
          <w:sz w:val="18"/>
          <w:szCs w:val="18"/>
        </w:rPr>
        <w:t>dos n</w:t>
      </w:r>
      <w:r w:rsidRPr="00E0574E">
        <w:rPr>
          <w:color w:val="595959" w:themeColor="text1" w:themeTint="A6"/>
          <w:sz w:val="18"/>
          <w:szCs w:val="18"/>
        </w:rPr>
        <w:t>o SCIE.</w:t>
      </w:r>
    </w:p>
    <w:p w14:paraId="4AE01B73" w14:textId="77777777" w:rsidR="009E491E" w:rsidRDefault="009E491E" w:rsidP="00A5064E">
      <w:pPr>
        <w:spacing w:after="120" w:line="260" w:lineRule="exact"/>
        <w:jc w:val="both"/>
        <w:rPr>
          <w:b/>
          <w:color w:val="000000" w:themeColor="text1"/>
        </w:rPr>
      </w:pPr>
    </w:p>
    <w:p w14:paraId="1289FA20" w14:textId="1B0B36D9" w:rsidR="00B35C98" w:rsidRDefault="00B35C98" w:rsidP="00A5064E">
      <w:pPr>
        <w:spacing w:after="120" w:line="260" w:lineRule="exact"/>
        <w:jc w:val="both"/>
        <w:rPr>
          <w:rFonts w:ascii="Arial" w:hAnsi="Arial" w:cs="Arial"/>
        </w:rPr>
      </w:pPr>
      <w:r w:rsidRPr="002A6C72">
        <w:rPr>
          <w:b/>
          <w:color w:val="000000" w:themeColor="text1"/>
        </w:rPr>
        <w:t>Descrição</w:t>
      </w:r>
      <w:r w:rsidR="00B07F0A">
        <w:rPr>
          <w:b/>
          <w:color w:val="000000" w:themeColor="text1"/>
        </w:rPr>
        <w:t xml:space="preserve"> </w:t>
      </w:r>
      <w:r w:rsidR="005F1C2D">
        <w:rPr>
          <w:b/>
          <w:color w:val="000000" w:themeColor="text1"/>
        </w:rPr>
        <w:t xml:space="preserve">geral </w:t>
      </w:r>
      <w:r w:rsidR="00B07F0A">
        <w:rPr>
          <w:b/>
          <w:color w:val="000000" w:themeColor="text1"/>
        </w:rPr>
        <w:t xml:space="preserve">do sistema </w:t>
      </w:r>
      <w:r w:rsidR="005F1C2D">
        <w:rPr>
          <w:b/>
          <w:color w:val="000000" w:themeColor="text1"/>
        </w:rPr>
        <w:t>a prever</w:t>
      </w:r>
    </w:p>
    <w:p w14:paraId="524D4DF4" w14:textId="30C6731A" w:rsidR="00B35C98" w:rsidRPr="002A6C72" w:rsidRDefault="00B35C98" w:rsidP="00A5064E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 w:rsidRPr="002A6C72">
        <w:rPr>
          <w:color w:val="595959" w:themeColor="text1" w:themeTint="A6"/>
          <w:sz w:val="18"/>
          <w:szCs w:val="18"/>
        </w:rPr>
        <w:t xml:space="preserve">A gestão técnica dos registos </w:t>
      </w:r>
      <w:r w:rsidR="00B7292B" w:rsidRPr="002A6C72">
        <w:rPr>
          <w:color w:val="595959" w:themeColor="text1" w:themeTint="A6"/>
          <w:sz w:val="18"/>
          <w:szCs w:val="18"/>
        </w:rPr>
        <w:t>corta-fogo</w:t>
      </w:r>
      <w:r w:rsidR="00E1602E">
        <w:rPr>
          <w:color w:val="595959" w:themeColor="text1" w:themeTint="A6"/>
          <w:sz w:val="18"/>
          <w:szCs w:val="18"/>
        </w:rPr>
        <w:t xml:space="preserve">, dos registos de desenfumagem </w:t>
      </w:r>
      <w:r w:rsidR="00BF3E86">
        <w:rPr>
          <w:color w:val="595959" w:themeColor="text1" w:themeTint="A6"/>
          <w:sz w:val="18"/>
          <w:szCs w:val="18"/>
        </w:rPr>
        <w:t>e dos</w:t>
      </w:r>
      <w:r w:rsidR="004D07B4">
        <w:rPr>
          <w:color w:val="595959" w:themeColor="text1" w:themeTint="A6"/>
          <w:sz w:val="18"/>
          <w:szCs w:val="18"/>
        </w:rPr>
        <w:t xml:space="preserve"> registos de</w:t>
      </w:r>
      <w:r w:rsidRPr="002A6C72">
        <w:rPr>
          <w:color w:val="595959" w:themeColor="text1" w:themeTint="A6"/>
          <w:sz w:val="18"/>
          <w:szCs w:val="18"/>
        </w:rPr>
        <w:t xml:space="preserve"> controlo de fumos </w:t>
      </w:r>
      <w:r w:rsidR="00C31C74">
        <w:rPr>
          <w:color w:val="595959" w:themeColor="text1" w:themeTint="A6"/>
          <w:sz w:val="18"/>
          <w:szCs w:val="18"/>
        </w:rPr>
        <w:t>(</w:t>
      </w:r>
      <w:r w:rsidR="00770B25">
        <w:rPr>
          <w:color w:val="595959" w:themeColor="text1" w:themeTint="A6"/>
          <w:sz w:val="18"/>
          <w:szCs w:val="18"/>
        </w:rPr>
        <w:t xml:space="preserve">Registos </w:t>
      </w:r>
      <w:proofErr w:type="spellStart"/>
      <w:r w:rsidR="00C31C74">
        <w:rPr>
          <w:color w:val="595959" w:themeColor="text1" w:themeTint="A6"/>
          <w:sz w:val="18"/>
          <w:szCs w:val="18"/>
        </w:rPr>
        <w:t>RCF</w:t>
      </w:r>
      <w:r w:rsidR="00BF3E86">
        <w:rPr>
          <w:color w:val="595959" w:themeColor="text1" w:themeTint="A6"/>
          <w:sz w:val="18"/>
          <w:szCs w:val="18"/>
        </w:rPr>
        <w:t>s</w:t>
      </w:r>
      <w:proofErr w:type="spellEnd"/>
      <w:r w:rsidR="00C31C74">
        <w:rPr>
          <w:color w:val="595959" w:themeColor="text1" w:themeTint="A6"/>
          <w:sz w:val="18"/>
          <w:szCs w:val="18"/>
        </w:rPr>
        <w:t xml:space="preserve">) </w:t>
      </w:r>
      <w:r w:rsidRPr="002A6C72">
        <w:rPr>
          <w:color w:val="595959" w:themeColor="text1" w:themeTint="A6"/>
          <w:sz w:val="18"/>
          <w:szCs w:val="18"/>
        </w:rPr>
        <w:t>será feita por um sistema</w:t>
      </w:r>
      <w:r w:rsidR="00E63533">
        <w:rPr>
          <w:color w:val="595959" w:themeColor="text1" w:themeTint="A6"/>
          <w:sz w:val="18"/>
          <w:szCs w:val="18"/>
        </w:rPr>
        <w:t xml:space="preserve"> autónomo </w:t>
      </w:r>
      <w:r w:rsidR="004D07B4">
        <w:rPr>
          <w:color w:val="595959" w:themeColor="text1" w:themeTint="A6"/>
          <w:sz w:val="18"/>
          <w:szCs w:val="18"/>
        </w:rPr>
        <w:t>independente do</w:t>
      </w:r>
      <w:r w:rsidR="00E63533">
        <w:rPr>
          <w:color w:val="595959" w:themeColor="text1" w:themeTint="A6"/>
          <w:sz w:val="18"/>
          <w:szCs w:val="18"/>
        </w:rPr>
        <w:t xml:space="preserve"> SACE</w:t>
      </w:r>
      <w:r w:rsidR="00BF3E86">
        <w:rPr>
          <w:color w:val="595959" w:themeColor="text1" w:themeTint="A6"/>
          <w:sz w:val="18"/>
          <w:szCs w:val="18"/>
        </w:rPr>
        <w:t xml:space="preserve"> do edifício, mas </w:t>
      </w:r>
      <w:r w:rsidR="00E63533">
        <w:rPr>
          <w:color w:val="595959" w:themeColor="text1" w:themeTint="A6"/>
          <w:sz w:val="18"/>
          <w:szCs w:val="18"/>
        </w:rPr>
        <w:t>em estreita observação dos requisitos definidos na matriz de incêndio</w:t>
      </w:r>
      <w:r w:rsidR="000858A7">
        <w:rPr>
          <w:color w:val="595959" w:themeColor="text1" w:themeTint="A6"/>
          <w:sz w:val="18"/>
          <w:szCs w:val="18"/>
        </w:rPr>
        <w:t>,</w:t>
      </w:r>
      <w:r w:rsidR="00C668C1">
        <w:rPr>
          <w:color w:val="595959" w:themeColor="text1" w:themeTint="A6"/>
          <w:sz w:val="18"/>
          <w:szCs w:val="18"/>
        </w:rPr>
        <w:t xml:space="preserve"> objeto do projeto de segurança</w:t>
      </w:r>
      <w:r w:rsidR="00E63533">
        <w:rPr>
          <w:color w:val="595959" w:themeColor="text1" w:themeTint="A6"/>
          <w:sz w:val="18"/>
          <w:szCs w:val="18"/>
        </w:rPr>
        <w:t>.</w:t>
      </w:r>
      <w:r w:rsidR="00C668C1">
        <w:rPr>
          <w:color w:val="595959" w:themeColor="text1" w:themeTint="A6"/>
          <w:sz w:val="18"/>
          <w:szCs w:val="18"/>
        </w:rPr>
        <w:t xml:space="preserve"> No </w:t>
      </w:r>
      <w:r w:rsidR="004D07B4">
        <w:rPr>
          <w:color w:val="595959" w:themeColor="text1" w:themeTint="A6"/>
          <w:sz w:val="18"/>
          <w:szCs w:val="18"/>
        </w:rPr>
        <w:t xml:space="preserve">sistema </w:t>
      </w:r>
      <w:r w:rsidR="00E63533">
        <w:rPr>
          <w:color w:val="595959" w:themeColor="text1" w:themeTint="A6"/>
          <w:sz w:val="18"/>
          <w:szCs w:val="18"/>
        </w:rPr>
        <w:t>s</w:t>
      </w:r>
      <w:r w:rsidR="00C31C74">
        <w:rPr>
          <w:color w:val="595959" w:themeColor="text1" w:themeTint="A6"/>
          <w:sz w:val="18"/>
          <w:szCs w:val="18"/>
        </w:rPr>
        <w:t>er</w:t>
      </w:r>
      <w:r w:rsidR="00E63533">
        <w:rPr>
          <w:color w:val="595959" w:themeColor="text1" w:themeTint="A6"/>
          <w:sz w:val="18"/>
          <w:szCs w:val="18"/>
        </w:rPr>
        <w:t>ão integrados os sinais</w:t>
      </w:r>
      <w:r w:rsidR="00C31C74">
        <w:rPr>
          <w:color w:val="595959" w:themeColor="text1" w:themeTint="A6"/>
          <w:sz w:val="18"/>
          <w:szCs w:val="18"/>
        </w:rPr>
        <w:t>, d</w:t>
      </w:r>
      <w:r w:rsidR="00B147A7">
        <w:rPr>
          <w:color w:val="595959" w:themeColor="text1" w:themeTint="A6"/>
          <w:sz w:val="18"/>
          <w:szCs w:val="18"/>
        </w:rPr>
        <w:t>a</w:t>
      </w:r>
      <w:r w:rsidRPr="002A6C72">
        <w:rPr>
          <w:color w:val="595959" w:themeColor="text1" w:themeTint="A6"/>
          <w:sz w:val="18"/>
          <w:szCs w:val="18"/>
        </w:rPr>
        <w:t xml:space="preserve"> </w:t>
      </w:r>
      <w:r w:rsidR="00E63533">
        <w:rPr>
          <w:color w:val="595959" w:themeColor="text1" w:themeTint="A6"/>
          <w:sz w:val="18"/>
          <w:szCs w:val="18"/>
        </w:rPr>
        <w:t xml:space="preserve">SADI </w:t>
      </w:r>
      <w:r w:rsidR="00B147A7">
        <w:rPr>
          <w:color w:val="595959" w:themeColor="text1" w:themeTint="A6"/>
          <w:sz w:val="18"/>
          <w:szCs w:val="18"/>
        </w:rPr>
        <w:t xml:space="preserve">com os alarmes de zona em fogo e </w:t>
      </w:r>
      <w:r w:rsidR="00441513">
        <w:rPr>
          <w:color w:val="595959" w:themeColor="text1" w:themeTint="A6"/>
          <w:sz w:val="18"/>
          <w:szCs w:val="18"/>
        </w:rPr>
        <w:t xml:space="preserve">as </w:t>
      </w:r>
      <w:r w:rsidR="00B147A7">
        <w:rPr>
          <w:color w:val="595959" w:themeColor="text1" w:themeTint="A6"/>
          <w:sz w:val="18"/>
          <w:szCs w:val="18"/>
        </w:rPr>
        <w:t xml:space="preserve">ordens de comando dos </w:t>
      </w:r>
      <w:r w:rsidR="00E63533">
        <w:rPr>
          <w:color w:val="595959" w:themeColor="text1" w:themeTint="A6"/>
          <w:sz w:val="18"/>
          <w:szCs w:val="18"/>
        </w:rPr>
        <w:t>equipamentos eletromecânicos diretamente relacionados com a segurança contra incêndios d</w:t>
      </w:r>
      <w:r w:rsidR="00CE1D02">
        <w:rPr>
          <w:color w:val="595959" w:themeColor="text1" w:themeTint="A6"/>
          <w:sz w:val="18"/>
          <w:szCs w:val="18"/>
        </w:rPr>
        <w:t>o</w:t>
      </w:r>
      <w:r w:rsidR="00E63533">
        <w:rPr>
          <w:color w:val="595959" w:themeColor="text1" w:themeTint="A6"/>
          <w:sz w:val="18"/>
          <w:szCs w:val="18"/>
        </w:rPr>
        <w:t xml:space="preserve"> edifício</w:t>
      </w:r>
      <w:r w:rsidRPr="002A6C72">
        <w:rPr>
          <w:color w:val="595959" w:themeColor="text1" w:themeTint="A6"/>
          <w:sz w:val="18"/>
          <w:szCs w:val="18"/>
        </w:rPr>
        <w:t>.</w:t>
      </w:r>
      <w:r w:rsidR="00B07F0A">
        <w:rPr>
          <w:color w:val="595959" w:themeColor="text1" w:themeTint="A6"/>
          <w:sz w:val="18"/>
          <w:szCs w:val="18"/>
        </w:rPr>
        <w:t xml:space="preserve"> O sistema terá a flexibilidade </w:t>
      </w:r>
      <w:r w:rsidR="00C12117">
        <w:rPr>
          <w:color w:val="595959" w:themeColor="text1" w:themeTint="A6"/>
          <w:sz w:val="18"/>
          <w:szCs w:val="18"/>
        </w:rPr>
        <w:t>necessária e suficiente para se</w:t>
      </w:r>
      <w:r w:rsidR="00364477">
        <w:rPr>
          <w:color w:val="595959" w:themeColor="text1" w:themeTint="A6"/>
          <w:sz w:val="18"/>
          <w:szCs w:val="18"/>
        </w:rPr>
        <w:t xml:space="preserve"> adaptar </w:t>
      </w:r>
      <w:r w:rsidR="001019E5">
        <w:rPr>
          <w:color w:val="595959" w:themeColor="text1" w:themeTint="A6"/>
          <w:sz w:val="18"/>
          <w:szCs w:val="18"/>
        </w:rPr>
        <w:t>a</w:t>
      </w:r>
      <w:r w:rsidR="00364477">
        <w:rPr>
          <w:color w:val="595959" w:themeColor="text1" w:themeTint="A6"/>
          <w:sz w:val="18"/>
          <w:szCs w:val="18"/>
        </w:rPr>
        <w:t xml:space="preserve"> </w:t>
      </w:r>
      <w:r w:rsidR="00C12117">
        <w:rPr>
          <w:color w:val="595959" w:themeColor="text1" w:themeTint="A6"/>
          <w:sz w:val="18"/>
          <w:szCs w:val="18"/>
        </w:rPr>
        <w:t xml:space="preserve">eventuais </w:t>
      </w:r>
      <w:r w:rsidR="001019E5">
        <w:rPr>
          <w:color w:val="595959" w:themeColor="text1" w:themeTint="A6"/>
          <w:sz w:val="18"/>
          <w:szCs w:val="18"/>
        </w:rPr>
        <w:t>adaptações</w:t>
      </w:r>
      <w:r w:rsidR="00C12117">
        <w:rPr>
          <w:color w:val="595959" w:themeColor="text1" w:themeTint="A6"/>
          <w:sz w:val="18"/>
          <w:szCs w:val="18"/>
        </w:rPr>
        <w:t xml:space="preserve"> d</w:t>
      </w:r>
      <w:r w:rsidR="00CE1D02">
        <w:rPr>
          <w:color w:val="595959" w:themeColor="text1" w:themeTint="A6"/>
          <w:sz w:val="18"/>
          <w:szCs w:val="18"/>
        </w:rPr>
        <w:t>o projeto de</w:t>
      </w:r>
      <w:r w:rsidR="00C12117">
        <w:rPr>
          <w:color w:val="595959" w:themeColor="text1" w:themeTint="A6"/>
          <w:sz w:val="18"/>
          <w:szCs w:val="18"/>
        </w:rPr>
        <w:t xml:space="preserve"> segurança </w:t>
      </w:r>
      <w:r w:rsidR="001019E5">
        <w:rPr>
          <w:color w:val="595959" w:themeColor="text1" w:themeTint="A6"/>
          <w:sz w:val="18"/>
          <w:szCs w:val="18"/>
        </w:rPr>
        <w:t xml:space="preserve">a </w:t>
      </w:r>
      <w:r w:rsidR="00CC0E48">
        <w:rPr>
          <w:color w:val="595959" w:themeColor="text1" w:themeTint="A6"/>
          <w:sz w:val="18"/>
          <w:szCs w:val="18"/>
        </w:rPr>
        <w:t xml:space="preserve">diferentes zonas de fogo e diferentes envolvimentos dos </w:t>
      </w:r>
      <w:proofErr w:type="spellStart"/>
      <w:r w:rsidR="00CC0E48">
        <w:rPr>
          <w:color w:val="595959" w:themeColor="text1" w:themeTint="A6"/>
          <w:sz w:val="18"/>
          <w:szCs w:val="18"/>
        </w:rPr>
        <w:t>RCFs</w:t>
      </w:r>
      <w:proofErr w:type="spellEnd"/>
      <w:r w:rsidR="00CC0E48">
        <w:rPr>
          <w:color w:val="595959" w:themeColor="text1" w:themeTint="A6"/>
          <w:sz w:val="18"/>
          <w:szCs w:val="18"/>
        </w:rPr>
        <w:t xml:space="preserve">. Esta flexibilidade será </w:t>
      </w:r>
      <w:r w:rsidR="00401812">
        <w:rPr>
          <w:color w:val="595959" w:themeColor="text1" w:themeTint="A6"/>
          <w:sz w:val="18"/>
          <w:szCs w:val="18"/>
        </w:rPr>
        <w:t>definida em</w:t>
      </w:r>
      <w:r w:rsidR="00CC0E48">
        <w:rPr>
          <w:color w:val="595959" w:themeColor="text1" w:themeTint="A6"/>
          <w:sz w:val="18"/>
          <w:szCs w:val="18"/>
        </w:rPr>
        <w:t xml:space="preserve"> software </w:t>
      </w:r>
      <w:r w:rsidR="001019E5">
        <w:rPr>
          <w:color w:val="595959" w:themeColor="text1" w:themeTint="A6"/>
          <w:sz w:val="18"/>
          <w:szCs w:val="18"/>
        </w:rPr>
        <w:t xml:space="preserve">não sendo assim </w:t>
      </w:r>
      <w:r w:rsidR="00CE1D02">
        <w:rPr>
          <w:color w:val="595959" w:themeColor="text1" w:themeTint="A6"/>
          <w:sz w:val="18"/>
          <w:szCs w:val="18"/>
        </w:rPr>
        <w:t xml:space="preserve">necessária intervenção nas ligações elétricas já feitas para além das resultantes de reposicionamento ou equipamentos adicionais. </w:t>
      </w:r>
    </w:p>
    <w:p w14:paraId="7AB4698C" w14:textId="7CD8FA63" w:rsidR="00E63533" w:rsidRDefault="00390D63" w:rsidP="00A5064E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O</w:t>
      </w:r>
      <w:r w:rsidR="007D4800">
        <w:rPr>
          <w:color w:val="595959" w:themeColor="text1" w:themeTint="A6"/>
          <w:sz w:val="18"/>
          <w:szCs w:val="18"/>
        </w:rPr>
        <w:t xml:space="preserve">s </w:t>
      </w:r>
      <w:proofErr w:type="spellStart"/>
      <w:r w:rsidR="007D4800">
        <w:rPr>
          <w:color w:val="595959" w:themeColor="text1" w:themeTint="A6"/>
          <w:sz w:val="18"/>
          <w:szCs w:val="18"/>
        </w:rPr>
        <w:t>RCFs</w:t>
      </w:r>
      <w:proofErr w:type="spellEnd"/>
      <w:r w:rsidR="007D4800">
        <w:rPr>
          <w:color w:val="595959" w:themeColor="text1" w:themeTint="A6"/>
          <w:sz w:val="18"/>
          <w:szCs w:val="18"/>
        </w:rPr>
        <w:t xml:space="preserve"> são </w:t>
      </w:r>
      <w:r w:rsidR="00E63533">
        <w:rPr>
          <w:color w:val="595959" w:themeColor="text1" w:themeTint="A6"/>
          <w:sz w:val="18"/>
          <w:szCs w:val="18"/>
        </w:rPr>
        <w:t>alimenta</w:t>
      </w:r>
      <w:r w:rsidR="007D4800">
        <w:rPr>
          <w:color w:val="595959" w:themeColor="text1" w:themeTint="A6"/>
          <w:sz w:val="18"/>
          <w:szCs w:val="18"/>
        </w:rPr>
        <w:t>dos</w:t>
      </w:r>
      <w:r w:rsidR="00E63533">
        <w:rPr>
          <w:color w:val="595959" w:themeColor="text1" w:themeTint="A6"/>
          <w:sz w:val="18"/>
          <w:szCs w:val="18"/>
        </w:rPr>
        <w:t>, comanda</w:t>
      </w:r>
      <w:r w:rsidR="007D4800">
        <w:rPr>
          <w:color w:val="595959" w:themeColor="text1" w:themeTint="A6"/>
          <w:sz w:val="18"/>
          <w:szCs w:val="18"/>
        </w:rPr>
        <w:t xml:space="preserve">dos </w:t>
      </w:r>
      <w:r w:rsidR="00E63533">
        <w:rPr>
          <w:color w:val="595959" w:themeColor="text1" w:themeTint="A6"/>
          <w:sz w:val="18"/>
          <w:szCs w:val="18"/>
        </w:rPr>
        <w:t>e monitoriza</w:t>
      </w:r>
      <w:r w:rsidR="007D4800">
        <w:rPr>
          <w:color w:val="595959" w:themeColor="text1" w:themeTint="A6"/>
          <w:sz w:val="18"/>
          <w:szCs w:val="18"/>
        </w:rPr>
        <w:t>dos</w:t>
      </w:r>
      <w:r w:rsidR="00401812">
        <w:rPr>
          <w:color w:val="595959" w:themeColor="text1" w:themeTint="A6"/>
          <w:sz w:val="18"/>
          <w:szCs w:val="18"/>
        </w:rPr>
        <w:t xml:space="preserve"> </w:t>
      </w:r>
      <w:r w:rsidR="007D4800">
        <w:rPr>
          <w:color w:val="595959" w:themeColor="text1" w:themeTint="A6"/>
          <w:sz w:val="18"/>
          <w:szCs w:val="18"/>
        </w:rPr>
        <w:t xml:space="preserve">através de um cabo de 2 condutores que integra a alimentação e as comunicações. O cabo interliga os </w:t>
      </w:r>
      <w:proofErr w:type="spellStart"/>
      <w:r w:rsidR="007D4800">
        <w:rPr>
          <w:color w:val="595959" w:themeColor="text1" w:themeTint="A6"/>
          <w:sz w:val="18"/>
          <w:szCs w:val="18"/>
        </w:rPr>
        <w:t>RCFs</w:t>
      </w:r>
      <w:proofErr w:type="spellEnd"/>
      <w:r w:rsidR="007D4800">
        <w:rPr>
          <w:color w:val="595959" w:themeColor="text1" w:themeTint="A6"/>
          <w:sz w:val="18"/>
          <w:szCs w:val="18"/>
        </w:rPr>
        <w:t xml:space="preserve"> numa topologia livre (série, estrela ou anel)</w:t>
      </w:r>
      <w:r w:rsidR="008D386C">
        <w:rPr>
          <w:color w:val="595959" w:themeColor="text1" w:themeTint="A6"/>
          <w:sz w:val="18"/>
          <w:szCs w:val="18"/>
        </w:rPr>
        <w:t>.</w:t>
      </w:r>
      <w:r w:rsidR="00401812">
        <w:rPr>
          <w:color w:val="595959" w:themeColor="text1" w:themeTint="A6"/>
          <w:sz w:val="18"/>
          <w:szCs w:val="18"/>
        </w:rPr>
        <w:t xml:space="preserve"> </w:t>
      </w:r>
    </w:p>
    <w:p w14:paraId="21460F47" w14:textId="6E830E9D" w:rsidR="00390D63" w:rsidRDefault="00390D63" w:rsidP="00A5064E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lastRenderedPageBreak/>
        <w:t xml:space="preserve">O cabo terá </w:t>
      </w:r>
      <w:r w:rsidR="000858A7">
        <w:rPr>
          <w:color w:val="595959" w:themeColor="text1" w:themeTint="A6"/>
          <w:sz w:val="18"/>
          <w:szCs w:val="18"/>
        </w:rPr>
        <w:t xml:space="preserve">2 condutores com </w:t>
      </w:r>
      <w:r>
        <w:rPr>
          <w:color w:val="595959" w:themeColor="text1" w:themeTint="A6"/>
          <w:sz w:val="18"/>
          <w:szCs w:val="18"/>
        </w:rPr>
        <w:t>uma secção mínima de 1,5mm2 recomendando</w:t>
      </w:r>
      <w:r w:rsidR="00AA3E84">
        <w:rPr>
          <w:color w:val="595959" w:themeColor="text1" w:themeTint="A6"/>
          <w:sz w:val="18"/>
          <w:szCs w:val="18"/>
        </w:rPr>
        <w:t>-</w:t>
      </w:r>
      <w:r>
        <w:rPr>
          <w:color w:val="595959" w:themeColor="text1" w:themeTint="A6"/>
          <w:sz w:val="18"/>
          <w:szCs w:val="18"/>
        </w:rPr>
        <w:t xml:space="preserve">se </w:t>
      </w:r>
      <w:r w:rsidR="00363C55">
        <w:rPr>
          <w:color w:val="595959" w:themeColor="text1" w:themeTint="A6"/>
          <w:sz w:val="18"/>
          <w:szCs w:val="18"/>
        </w:rPr>
        <w:t>um</w:t>
      </w:r>
      <w:r>
        <w:rPr>
          <w:color w:val="595959" w:themeColor="text1" w:themeTint="A6"/>
          <w:sz w:val="18"/>
          <w:szCs w:val="18"/>
        </w:rPr>
        <w:t xml:space="preserve"> cabo </w:t>
      </w:r>
      <w:r w:rsidR="008D386C">
        <w:rPr>
          <w:color w:val="595959" w:themeColor="text1" w:themeTint="A6"/>
          <w:sz w:val="18"/>
          <w:szCs w:val="18"/>
        </w:rPr>
        <w:t xml:space="preserve">ignífugo e livre de halogénios, </w:t>
      </w:r>
      <w:r w:rsidR="00441513">
        <w:rPr>
          <w:color w:val="595959" w:themeColor="text1" w:themeTint="A6"/>
          <w:sz w:val="18"/>
          <w:szCs w:val="18"/>
        </w:rPr>
        <w:t xml:space="preserve">do tipo </w:t>
      </w:r>
      <w:r>
        <w:rPr>
          <w:color w:val="595959" w:themeColor="text1" w:themeTint="A6"/>
          <w:sz w:val="18"/>
          <w:szCs w:val="18"/>
        </w:rPr>
        <w:t>JE-H(</w:t>
      </w:r>
      <w:r w:rsidR="00826562">
        <w:rPr>
          <w:color w:val="595959" w:themeColor="text1" w:themeTint="A6"/>
          <w:sz w:val="18"/>
          <w:szCs w:val="18"/>
        </w:rPr>
        <w:t xml:space="preserve">St)H FE180 E30 ou equivalente. Sendo ignífugo o cabo pode ser usado quer para </w:t>
      </w:r>
      <w:r w:rsidR="00AA3E84">
        <w:rPr>
          <w:color w:val="595959" w:themeColor="text1" w:themeTint="A6"/>
          <w:sz w:val="18"/>
          <w:szCs w:val="18"/>
        </w:rPr>
        <w:t>os r</w:t>
      </w:r>
      <w:r w:rsidR="00826562">
        <w:rPr>
          <w:color w:val="595959" w:themeColor="text1" w:themeTint="A6"/>
          <w:sz w:val="18"/>
          <w:szCs w:val="18"/>
        </w:rPr>
        <w:t xml:space="preserve">egistos corta-fogo quer para </w:t>
      </w:r>
      <w:r w:rsidR="00AA3E84">
        <w:rPr>
          <w:color w:val="595959" w:themeColor="text1" w:themeTint="A6"/>
          <w:sz w:val="18"/>
          <w:szCs w:val="18"/>
        </w:rPr>
        <w:t>os r</w:t>
      </w:r>
      <w:r w:rsidR="00826562">
        <w:rPr>
          <w:color w:val="595959" w:themeColor="text1" w:themeTint="A6"/>
          <w:sz w:val="18"/>
          <w:szCs w:val="18"/>
        </w:rPr>
        <w:t>egistos de controlo</w:t>
      </w:r>
      <w:r w:rsidR="00441513">
        <w:rPr>
          <w:color w:val="595959" w:themeColor="text1" w:themeTint="A6"/>
          <w:sz w:val="18"/>
          <w:szCs w:val="18"/>
        </w:rPr>
        <w:t xml:space="preserve"> </w:t>
      </w:r>
      <w:r w:rsidR="00826562">
        <w:rPr>
          <w:color w:val="595959" w:themeColor="text1" w:themeTint="A6"/>
          <w:sz w:val="18"/>
          <w:szCs w:val="18"/>
        </w:rPr>
        <w:t>de</w:t>
      </w:r>
      <w:r w:rsidR="00441513">
        <w:rPr>
          <w:color w:val="595959" w:themeColor="text1" w:themeTint="A6"/>
          <w:sz w:val="18"/>
          <w:szCs w:val="18"/>
        </w:rPr>
        <w:t xml:space="preserve"> </w:t>
      </w:r>
      <w:r w:rsidR="00826562">
        <w:rPr>
          <w:color w:val="595959" w:themeColor="text1" w:themeTint="A6"/>
          <w:sz w:val="18"/>
          <w:szCs w:val="18"/>
        </w:rPr>
        <w:t xml:space="preserve">fumos (desenfumagem ou corta-fumo) </w:t>
      </w:r>
    </w:p>
    <w:p w14:paraId="76420CE1" w14:textId="415FDD9C" w:rsidR="00E63533" w:rsidRDefault="00E63533" w:rsidP="00A5064E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O protocol</w:t>
      </w:r>
      <w:r w:rsidR="00AC6308">
        <w:rPr>
          <w:color w:val="595959" w:themeColor="text1" w:themeTint="A6"/>
          <w:sz w:val="18"/>
          <w:szCs w:val="18"/>
        </w:rPr>
        <w:t>o</w:t>
      </w:r>
      <w:r>
        <w:rPr>
          <w:color w:val="595959" w:themeColor="text1" w:themeTint="A6"/>
          <w:sz w:val="18"/>
          <w:szCs w:val="18"/>
        </w:rPr>
        <w:t xml:space="preserve"> de comunicações </w:t>
      </w:r>
      <w:r w:rsidR="00770B25">
        <w:rPr>
          <w:color w:val="595959" w:themeColor="text1" w:themeTint="A6"/>
          <w:sz w:val="18"/>
          <w:szCs w:val="18"/>
        </w:rPr>
        <w:t>será obrigatoriamente c</w:t>
      </w:r>
      <w:r>
        <w:rPr>
          <w:color w:val="595959" w:themeColor="text1" w:themeTint="A6"/>
          <w:sz w:val="18"/>
          <w:szCs w:val="18"/>
        </w:rPr>
        <w:t xml:space="preserve">aracterizado por uma elevada fiabilidade e elevada imunidade ao ruído </w:t>
      </w:r>
      <w:r w:rsidR="00AC6308">
        <w:rPr>
          <w:color w:val="595959" w:themeColor="text1" w:themeTint="A6"/>
          <w:sz w:val="18"/>
          <w:szCs w:val="18"/>
        </w:rPr>
        <w:t>eletromagnético</w:t>
      </w:r>
      <w:r>
        <w:rPr>
          <w:color w:val="595959" w:themeColor="text1" w:themeTint="A6"/>
          <w:sz w:val="18"/>
          <w:szCs w:val="18"/>
        </w:rPr>
        <w:t>.</w:t>
      </w:r>
    </w:p>
    <w:p w14:paraId="5EF4F8AA" w14:textId="67C729AF" w:rsidR="00B35C98" w:rsidRDefault="00E63533" w:rsidP="00AC6308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O sistema </w:t>
      </w:r>
      <w:r w:rsidR="004D07B4">
        <w:rPr>
          <w:color w:val="595959" w:themeColor="text1" w:themeTint="A6"/>
          <w:sz w:val="18"/>
          <w:szCs w:val="18"/>
        </w:rPr>
        <w:t>permitir</w:t>
      </w:r>
      <w:r w:rsidR="008D386C">
        <w:rPr>
          <w:color w:val="595959" w:themeColor="text1" w:themeTint="A6"/>
          <w:sz w:val="18"/>
          <w:szCs w:val="18"/>
        </w:rPr>
        <w:t>á</w:t>
      </w:r>
      <w:r w:rsidR="004D07B4">
        <w:rPr>
          <w:color w:val="595959" w:themeColor="text1" w:themeTint="A6"/>
          <w:sz w:val="18"/>
          <w:szCs w:val="18"/>
        </w:rPr>
        <w:t xml:space="preserve"> </w:t>
      </w:r>
      <w:r w:rsidR="00D50EC2">
        <w:rPr>
          <w:color w:val="595959" w:themeColor="text1" w:themeTint="A6"/>
          <w:sz w:val="18"/>
          <w:szCs w:val="18"/>
        </w:rPr>
        <w:t>a sua integração digital</w:t>
      </w:r>
      <w:r>
        <w:rPr>
          <w:color w:val="595959" w:themeColor="text1" w:themeTint="A6"/>
          <w:sz w:val="18"/>
          <w:szCs w:val="18"/>
        </w:rPr>
        <w:t xml:space="preserve">, via protocolo de comunicações </w:t>
      </w:r>
      <w:r w:rsidR="00D50EC2">
        <w:rPr>
          <w:color w:val="595959" w:themeColor="text1" w:themeTint="A6"/>
          <w:sz w:val="18"/>
          <w:szCs w:val="18"/>
        </w:rPr>
        <w:t>normalizado</w:t>
      </w:r>
      <w:r>
        <w:rPr>
          <w:color w:val="595959" w:themeColor="text1" w:themeTint="A6"/>
          <w:sz w:val="18"/>
          <w:szCs w:val="18"/>
        </w:rPr>
        <w:t xml:space="preserve"> </w:t>
      </w:r>
      <w:r w:rsidR="00D50EC2">
        <w:rPr>
          <w:color w:val="595959" w:themeColor="text1" w:themeTint="A6"/>
          <w:sz w:val="18"/>
          <w:szCs w:val="18"/>
        </w:rPr>
        <w:t>(</w:t>
      </w:r>
      <w:r w:rsidR="00440520">
        <w:rPr>
          <w:color w:val="595959" w:themeColor="text1" w:themeTint="A6"/>
          <w:sz w:val="18"/>
          <w:szCs w:val="18"/>
        </w:rPr>
        <w:t>Bacnet</w:t>
      </w:r>
      <w:r>
        <w:rPr>
          <w:color w:val="595959" w:themeColor="text1" w:themeTint="A6"/>
          <w:sz w:val="18"/>
          <w:szCs w:val="18"/>
        </w:rPr>
        <w:t xml:space="preserve"> </w:t>
      </w:r>
      <w:r w:rsidR="006E2CAC">
        <w:rPr>
          <w:color w:val="595959" w:themeColor="text1" w:themeTint="A6"/>
          <w:sz w:val="18"/>
          <w:szCs w:val="18"/>
        </w:rPr>
        <w:t xml:space="preserve">/ </w:t>
      </w:r>
      <w:r w:rsidR="00AA3E84">
        <w:rPr>
          <w:color w:val="595959" w:themeColor="text1" w:themeTint="A6"/>
          <w:sz w:val="18"/>
          <w:szCs w:val="18"/>
        </w:rPr>
        <w:t>Modbus)</w:t>
      </w:r>
      <w:r>
        <w:rPr>
          <w:color w:val="595959" w:themeColor="text1" w:themeTint="A6"/>
          <w:sz w:val="18"/>
          <w:szCs w:val="18"/>
        </w:rPr>
        <w:t xml:space="preserve"> no </w:t>
      </w:r>
      <w:r w:rsidR="007221DE">
        <w:rPr>
          <w:color w:val="595959" w:themeColor="text1" w:themeTint="A6"/>
          <w:sz w:val="18"/>
          <w:szCs w:val="18"/>
        </w:rPr>
        <w:t>S</w:t>
      </w:r>
      <w:r>
        <w:rPr>
          <w:color w:val="595959" w:themeColor="text1" w:themeTint="A6"/>
          <w:sz w:val="18"/>
          <w:szCs w:val="18"/>
        </w:rPr>
        <w:t xml:space="preserve">istema </w:t>
      </w:r>
      <w:r w:rsidR="0063396A">
        <w:rPr>
          <w:color w:val="595959" w:themeColor="text1" w:themeTint="A6"/>
          <w:sz w:val="18"/>
          <w:szCs w:val="18"/>
        </w:rPr>
        <w:t xml:space="preserve">de Automação e Controlo do Edifício </w:t>
      </w:r>
      <w:r>
        <w:rPr>
          <w:color w:val="595959" w:themeColor="text1" w:themeTint="A6"/>
          <w:sz w:val="18"/>
          <w:szCs w:val="18"/>
        </w:rPr>
        <w:t>(</w:t>
      </w:r>
      <w:r w:rsidR="00363C55">
        <w:rPr>
          <w:color w:val="595959" w:themeColor="text1" w:themeTint="A6"/>
          <w:sz w:val="18"/>
          <w:szCs w:val="18"/>
        </w:rPr>
        <w:t>SACE</w:t>
      </w:r>
      <w:r>
        <w:rPr>
          <w:color w:val="595959" w:themeColor="text1" w:themeTint="A6"/>
          <w:sz w:val="18"/>
          <w:szCs w:val="18"/>
        </w:rPr>
        <w:t>)</w:t>
      </w:r>
      <w:r w:rsidR="00440520">
        <w:rPr>
          <w:color w:val="595959" w:themeColor="text1" w:themeTint="A6"/>
          <w:sz w:val="18"/>
          <w:szCs w:val="18"/>
        </w:rPr>
        <w:t xml:space="preserve">. No sistema SACE e para </w:t>
      </w:r>
      <w:r w:rsidR="00363C55">
        <w:rPr>
          <w:color w:val="595959" w:themeColor="text1" w:themeTint="A6"/>
          <w:sz w:val="18"/>
          <w:szCs w:val="18"/>
        </w:rPr>
        <w:t xml:space="preserve">a </w:t>
      </w:r>
      <w:r w:rsidR="00440520">
        <w:rPr>
          <w:color w:val="595959" w:themeColor="text1" w:themeTint="A6"/>
          <w:sz w:val="18"/>
          <w:szCs w:val="18"/>
        </w:rPr>
        <w:t xml:space="preserve">manutenção preventiva </w:t>
      </w:r>
      <w:r w:rsidR="00363C55">
        <w:rPr>
          <w:color w:val="595959" w:themeColor="text1" w:themeTint="A6"/>
          <w:sz w:val="18"/>
          <w:szCs w:val="18"/>
        </w:rPr>
        <w:t xml:space="preserve">e </w:t>
      </w:r>
      <w:r w:rsidR="00440520">
        <w:rPr>
          <w:color w:val="595959" w:themeColor="text1" w:themeTint="A6"/>
          <w:sz w:val="18"/>
          <w:szCs w:val="18"/>
        </w:rPr>
        <w:t>sistemática</w:t>
      </w:r>
      <w:r w:rsidR="00363C55">
        <w:rPr>
          <w:color w:val="595959" w:themeColor="text1" w:themeTint="A6"/>
          <w:sz w:val="18"/>
          <w:szCs w:val="18"/>
        </w:rPr>
        <w:t xml:space="preserve"> dos </w:t>
      </w:r>
      <w:proofErr w:type="spellStart"/>
      <w:r w:rsidR="00363C55">
        <w:rPr>
          <w:color w:val="595959" w:themeColor="text1" w:themeTint="A6"/>
          <w:sz w:val="18"/>
          <w:szCs w:val="18"/>
        </w:rPr>
        <w:t>RCFs</w:t>
      </w:r>
      <w:proofErr w:type="spellEnd"/>
      <w:r w:rsidR="0063396A">
        <w:rPr>
          <w:color w:val="595959" w:themeColor="text1" w:themeTint="A6"/>
          <w:sz w:val="18"/>
          <w:szCs w:val="18"/>
        </w:rPr>
        <w:t>,</w:t>
      </w:r>
      <w:r w:rsidR="00440520">
        <w:rPr>
          <w:color w:val="595959" w:themeColor="text1" w:themeTint="A6"/>
          <w:sz w:val="18"/>
          <w:szCs w:val="18"/>
        </w:rPr>
        <w:t xml:space="preserve"> será feita a </w:t>
      </w:r>
      <w:r>
        <w:rPr>
          <w:color w:val="595959" w:themeColor="text1" w:themeTint="A6"/>
          <w:sz w:val="18"/>
          <w:szCs w:val="18"/>
        </w:rPr>
        <w:t xml:space="preserve">monitorização </w:t>
      </w:r>
      <w:r w:rsidR="00440520">
        <w:rPr>
          <w:color w:val="595959" w:themeColor="text1" w:themeTint="A6"/>
          <w:sz w:val="18"/>
          <w:szCs w:val="18"/>
        </w:rPr>
        <w:t xml:space="preserve">de estados, anomalias e comandos de teste </w:t>
      </w:r>
      <w:r w:rsidR="006C136A">
        <w:rPr>
          <w:color w:val="595959" w:themeColor="text1" w:themeTint="A6"/>
          <w:sz w:val="18"/>
          <w:szCs w:val="18"/>
        </w:rPr>
        <w:t>(diretos ou programados) em</w:t>
      </w:r>
      <w:r w:rsidR="00440520">
        <w:rPr>
          <w:color w:val="595959" w:themeColor="text1" w:themeTint="A6"/>
          <w:sz w:val="18"/>
          <w:szCs w:val="18"/>
        </w:rPr>
        <w:t xml:space="preserve"> modo não prioritário</w:t>
      </w:r>
      <w:r w:rsidR="00363C55">
        <w:rPr>
          <w:color w:val="595959" w:themeColor="text1" w:themeTint="A6"/>
          <w:sz w:val="18"/>
          <w:szCs w:val="18"/>
        </w:rPr>
        <w:t>.</w:t>
      </w:r>
    </w:p>
    <w:p w14:paraId="426227BC" w14:textId="77777777" w:rsidR="0029694B" w:rsidRDefault="0029694B" w:rsidP="00AC6308">
      <w:pPr>
        <w:spacing w:after="120" w:line="260" w:lineRule="exact"/>
        <w:jc w:val="both"/>
        <w:rPr>
          <w:b/>
          <w:bCs/>
          <w:color w:val="595959" w:themeColor="text1" w:themeTint="A6"/>
          <w:sz w:val="20"/>
          <w:szCs w:val="20"/>
        </w:rPr>
      </w:pPr>
    </w:p>
    <w:p w14:paraId="190CDB19" w14:textId="4E9DF884" w:rsidR="005F1C2D" w:rsidRDefault="007D4800" w:rsidP="00AC6308">
      <w:pPr>
        <w:spacing w:after="120" w:line="260" w:lineRule="exact"/>
        <w:jc w:val="both"/>
        <w:rPr>
          <w:b/>
          <w:bCs/>
          <w:color w:val="595959" w:themeColor="text1" w:themeTint="A6"/>
        </w:rPr>
      </w:pPr>
      <w:r w:rsidRPr="005F1C2D">
        <w:rPr>
          <w:b/>
          <w:bCs/>
          <w:color w:val="595959" w:themeColor="text1" w:themeTint="A6"/>
        </w:rPr>
        <w:t>C</w:t>
      </w:r>
      <w:r w:rsidR="005F1C2D">
        <w:rPr>
          <w:b/>
          <w:bCs/>
          <w:color w:val="595959" w:themeColor="text1" w:themeTint="A6"/>
        </w:rPr>
        <w:t>onstituição do Sistema</w:t>
      </w:r>
    </w:p>
    <w:p w14:paraId="79190722" w14:textId="141F8A64" w:rsidR="001678EF" w:rsidRDefault="001678EF" w:rsidP="00AC6308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- </w:t>
      </w:r>
      <w:r w:rsidR="007F530C">
        <w:rPr>
          <w:color w:val="595959" w:themeColor="text1" w:themeTint="A6"/>
          <w:sz w:val="18"/>
          <w:szCs w:val="18"/>
        </w:rPr>
        <w:t xml:space="preserve">O sistema de gestão dos </w:t>
      </w:r>
      <w:r w:rsidR="00770B25">
        <w:rPr>
          <w:color w:val="595959" w:themeColor="text1" w:themeTint="A6"/>
          <w:sz w:val="18"/>
          <w:szCs w:val="18"/>
        </w:rPr>
        <w:t xml:space="preserve">Registos </w:t>
      </w:r>
      <w:proofErr w:type="spellStart"/>
      <w:r w:rsidR="00770B25">
        <w:rPr>
          <w:color w:val="595959" w:themeColor="text1" w:themeTint="A6"/>
          <w:sz w:val="18"/>
          <w:szCs w:val="18"/>
        </w:rPr>
        <w:t>RCFs</w:t>
      </w:r>
      <w:proofErr w:type="spellEnd"/>
      <w:r w:rsidR="007F530C">
        <w:rPr>
          <w:color w:val="595959" w:themeColor="text1" w:themeTint="A6"/>
          <w:sz w:val="18"/>
          <w:szCs w:val="18"/>
        </w:rPr>
        <w:t xml:space="preserve"> será constituído por um quadro central de coordenação</w:t>
      </w:r>
      <w:r w:rsidR="0029694B">
        <w:rPr>
          <w:color w:val="595959" w:themeColor="text1" w:themeTint="A6"/>
          <w:sz w:val="18"/>
          <w:szCs w:val="18"/>
        </w:rPr>
        <w:t xml:space="preserve"> para alimentação </w:t>
      </w:r>
      <w:r w:rsidR="007F530C">
        <w:rPr>
          <w:color w:val="595959" w:themeColor="text1" w:themeTint="A6"/>
          <w:sz w:val="18"/>
          <w:szCs w:val="18"/>
        </w:rPr>
        <w:t>comunicação</w:t>
      </w:r>
      <w:r w:rsidR="00C52B8F">
        <w:rPr>
          <w:color w:val="595959" w:themeColor="text1" w:themeTint="A6"/>
          <w:sz w:val="18"/>
          <w:szCs w:val="18"/>
        </w:rPr>
        <w:t xml:space="preserve"> e comando</w:t>
      </w:r>
      <w:r w:rsidR="00364477">
        <w:rPr>
          <w:color w:val="595959" w:themeColor="text1" w:themeTint="A6"/>
          <w:sz w:val="18"/>
          <w:szCs w:val="18"/>
        </w:rPr>
        <w:t>,</w:t>
      </w:r>
      <w:r w:rsidR="00364477" w:rsidRPr="00364477">
        <w:rPr>
          <w:color w:val="595959" w:themeColor="text1" w:themeTint="A6"/>
          <w:sz w:val="18"/>
          <w:szCs w:val="18"/>
        </w:rPr>
        <w:t xml:space="preserve"> </w:t>
      </w:r>
      <w:r w:rsidR="00364477">
        <w:rPr>
          <w:color w:val="595959" w:themeColor="text1" w:themeTint="A6"/>
          <w:sz w:val="18"/>
          <w:szCs w:val="18"/>
        </w:rPr>
        <w:t>QEC</w:t>
      </w:r>
      <w:r w:rsidR="00572DCF">
        <w:rPr>
          <w:color w:val="595959" w:themeColor="text1" w:themeTint="A6"/>
          <w:sz w:val="18"/>
          <w:szCs w:val="18"/>
        </w:rPr>
        <w:t>M</w:t>
      </w:r>
      <w:r w:rsidR="00364477">
        <w:rPr>
          <w:color w:val="595959" w:themeColor="text1" w:themeTint="A6"/>
          <w:sz w:val="18"/>
          <w:szCs w:val="18"/>
        </w:rPr>
        <w:t xml:space="preserve"> com l</w:t>
      </w:r>
      <w:r w:rsidR="007F530C">
        <w:rPr>
          <w:color w:val="595959" w:themeColor="text1" w:themeTint="A6"/>
          <w:sz w:val="18"/>
          <w:szCs w:val="18"/>
        </w:rPr>
        <w:t>igaç</w:t>
      </w:r>
      <w:r w:rsidR="00364477">
        <w:rPr>
          <w:color w:val="595959" w:themeColor="text1" w:themeTint="A6"/>
          <w:sz w:val="18"/>
          <w:szCs w:val="18"/>
        </w:rPr>
        <w:t xml:space="preserve">ões </w:t>
      </w:r>
      <w:r w:rsidR="007F530C">
        <w:rPr>
          <w:color w:val="595959" w:themeColor="text1" w:themeTint="A6"/>
          <w:sz w:val="18"/>
          <w:szCs w:val="18"/>
        </w:rPr>
        <w:t>direta</w:t>
      </w:r>
      <w:r w:rsidR="00364477">
        <w:rPr>
          <w:color w:val="595959" w:themeColor="text1" w:themeTint="A6"/>
          <w:sz w:val="18"/>
          <w:szCs w:val="18"/>
        </w:rPr>
        <w:t>s</w:t>
      </w:r>
      <w:r w:rsidR="007F530C">
        <w:rPr>
          <w:color w:val="595959" w:themeColor="text1" w:themeTint="A6"/>
          <w:sz w:val="18"/>
          <w:szCs w:val="18"/>
        </w:rPr>
        <w:t xml:space="preserve"> e física</w:t>
      </w:r>
      <w:r w:rsidR="00364477">
        <w:rPr>
          <w:color w:val="595959" w:themeColor="text1" w:themeTint="A6"/>
          <w:sz w:val="18"/>
          <w:szCs w:val="18"/>
        </w:rPr>
        <w:t>s</w:t>
      </w:r>
      <w:r w:rsidR="007F530C">
        <w:rPr>
          <w:color w:val="595959" w:themeColor="text1" w:themeTint="A6"/>
          <w:sz w:val="18"/>
          <w:szCs w:val="18"/>
        </w:rPr>
        <w:t xml:space="preserve"> à SADI, ao sistema AVAC e a todos os órgãos eletromecânicos diretamente relacionados com os sistemas de bloqueio e controlo de fumos</w:t>
      </w:r>
      <w:r w:rsidR="00C52B8F">
        <w:rPr>
          <w:color w:val="595959" w:themeColor="text1" w:themeTint="A6"/>
          <w:sz w:val="18"/>
          <w:szCs w:val="18"/>
        </w:rPr>
        <w:t xml:space="preserve"> (ventiladores etc</w:t>
      </w:r>
      <w:r w:rsidR="007F530C">
        <w:rPr>
          <w:color w:val="595959" w:themeColor="text1" w:themeTint="A6"/>
          <w:sz w:val="18"/>
          <w:szCs w:val="18"/>
        </w:rPr>
        <w:t>.</w:t>
      </w:r>
      <w:r w:rsidR="00C52B8F">
        <w:rPr>
          <w:color w:val="595959" w:themeColor="text1" w:themeTint="A6"/>
          <w:sz w:val="18"/>
          <w:szCs w:val="18"/>
        </w:rPr>
        <w:t>).</w:t>
      </w:r>
    </w:p>
    <w:p w14:paraId="2BC2034C" w14:textId="5AE6BA0E" w:rsidR="001678EF" w:rsidRDefault="001678EF" w:rsidP="00AC6308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- </w:t>
      </w:r>
      <w:r w:rsidR="00EC3E62">
        <w:rPr>
          <w:color w:val="595959" w:themeColor="text1" w:themeTint="A6"/>
          <w:sz w:val="18"/>
          <w:szCs w:val="18"/>
        </w:rPr>
        <w:t>U</w:t>
      </w:r>
      <w:r w:rsidR="007F530C">
        <w:rPr>
          <w:color w:val="595959" w:themeColor="text1" w:themeTint="A6"/>
          <w:sz w:val="18"/>
          <w:szCs w:val="18"/>
        </w:rPr>
        <w:t>m conjunto de módulos DDC específicos</w:t>
      </w:r>
      <w:r w:rsidR="00572DCF">
        <w:rPr>
          <w:color w:val="595959" w:themeColor="text1" w:themeTint="A6"/>
          <w:sz w:val="18"/>
          <w:szCs w:val="18"/>
        </w:rPr>
        <w:t>,</w:t>
      </w:r>
      <w:r w:rsidR="007F530C">
        <w:rPr>
          <w:color w:val="595959" w:themeColor="text1" w:themeTint="A6"/>
          <w:sz w:val="18"/>
          <w:szCs w:val="18"/>
        </w:rPr>
        <w:t xml:space="preserve"> </w:t>
      </w:r>
      <w:r w:rsidR="0029694B">
        <w:rPr>
          <w:color w:val="595959" w:themeColor="text1" w:themeTint="A6"/>
          <w:sz w:val="18"/>
          <w:szCs w:val="18"/>
        </w:rPr>
        <w:t xml:space="preserve">distribuídos e </w:t>
      </w:r>
      <w:r w:rsidR="00572DCF">
        <w:rPr>
          <w:color w:val="595959" w:themeColor="text1" w:themeTint="A6"/>
          <w:sz w:val="18"/>
          <w:szCs w:val="18"/>
        </w:rPr>
        <w:t xml:space="preserve">instalados </w:t>
      </w:r>
      <w:r w:rsidR="007F530C">
        <w:rPr>
          <w:color w:val="595959" w:themeColor="text1" w:themeTint="A6"/>
          <w:sz w:val="18"/>
          <w:szCs w:val="18"/>
        </w:rPr>
        <w:t xml:space="preserve">um </w:t>
      </w:r>
      <w:r w:rsidR="00572DCF">
        <w:rPr>
          <w:color w:val="595959" w:themeColor="text1" w:themeTint="A6"/>
          <w:sz w:val="18"/>
          <w:szCs w:val="18"/>
        </w:rPr>
        <w:t xml:space="preserve">em </w:t>
      </w:r>
      <w:r w:rsidR="007F530C">
        <w:rPr>
          <w:color w:val="595959" w:themeColor="text1" w:themeTint="A6"/>
          <w:sz w:val="18"/>
          <w:szCs w:val="18"/>
        </w:rPr>
        <w:t>cada registo</w:t>
      </w:r>
      <w:r w:rsidR="00572DCF">
        <w:rPr>
          <w:color w:val="595959" w:themeColor="text1" w:themeTint="A6"/>
          <w:sz w:val="18"/>
          <w:szCs w:val="18"/>
        </w:rPr>
        <w:t xml:space="preserve"> </w:t>
      </w:r>
      <w:proofErr w:type="spellStart"/>
      <w:r>
        <w:rPr>
          <w:color w:val="595959" w:themeColor="text1" w:themeTint="A6"/>
          <w:sz w:val="18"/>
          <w:szCs w:val="18"/>
        </w:rPr>
        <w:t>RCFs</w:t>
      </w:r>
      <w:proofErr w:type="spellEnd"/>
      <w:r>
        <w:rPr>
          <w:color w:val="595959" w:themeColor="text1" w:themeTint="A6"/>
          <w:sz w:val="18"/>
          <w:szCs w:val="18"/>
        </w:rPr>
        <w:t xml:space="preserve"> </w:t>
      </w:r>
      <w:r w:rsidR="00572DCF">
        <w:rPr>
          <w:color w:val="595959" w:themeColor="text1" w:themeTint="A6"/>
          <w:sz w:val="18"/>
          <w:szCs w:val="18"/>
        </w:rPr>
        <w:t xml:space="preserve">e um conjunto de </w:t>
      </w:r>
      <w:r w:rsidR="00EC3E62">
        <w:rPr>
          <w:color w:val="595959" w:themeColor="text1" w:themeTint="A6"/>
          <w:sz w:val="18"/>
          <w:szCs w:val="18"/>
        </w:rPr>
        <w:t>módulos amplificadores</w:t>
      </w:r>
      <w:r w:rsidR="00572DCF">
        <w:rPr>
          <w:color w:val="595959" w:themeColor="text1" w:themeTint="A6"/>
          <w:sz w:val="18"/>
          <w:szCs w:val="18"/>
        </w:rPr>
        <w:t xml:space="preserve"> / repetidores </w:t>
      </w:r>
      <w:r w:rsidR="00EC3E62">
        <w:rPr>
          <w:color w:val="595959" w:themeColor="text1" w:themeTint="A6"/>
          <w:sz w:val="18"/>
          <w:szCs w:val="18"/>
        </w:rPr>
        <w:t xml:space="preserve">de acordo com a </w:t>
      </w:r>
      <w:r w:rsidR="00572DCF">
        <w:rPr>
          <w:color w:val="595959" w:themeColor="text1" w:themeTint="A6"/>
          <w:sz w:val="18"/>
          <w:szCs w:val="18"/>
        </w:rPr>
        <w:t xml:space="preserve">distribuição e localização </w:t>
      </w:r>
      <w:r w:rsidR="00347B4A">
        <w:rPr>
          <w:color w:val="595959" w:themeColor="text1" w:themeTint="A6"/>
          <w:sz w:val="18"/>
          <w:szCs w:val="18"/>
        </w:rPr>
        <w:t>dos registos</w:t>
      </w:r>
      <w:r w:rsidR="007F530C">
        <w:rPr>
          <w:color w:val="595959" w:themeColor="text1" w:themeTint="A6"/>
          <w:sz w:val="18"/>
          <w:szCs w:val="18"/>
        </w:rPr>
        <w:t>.</w:t>
      </w:r>
    </w:p>
    <w:p w14:paraId="349906A5" w14:textId="77777777" w:rsidR="001678EF" w:rsidRDefault="001678EF" w:rsidP="00AC6308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- </w:t>
      </w:r>
      <w:r w:rsidR="00347B4A">
        <w:rPr>
          <w:color w:val="595959" w:themeColor="text1" w:themeTint="A6"/>
          <w:sz w:val="18"/>
          <w:szCs w:val="18"/>
        </w:rPr>
        <w:t>Um</w:t>
      </w:r>
      <w:r w:rsidR="00541145">
        <w:rPr>
          <w:color w:val="595959" w:themeColor="text1" w:themeTint="A6"/>
          <w:sz w:val="18"/>
          <w:szCs w:val="18"/>
        </w:rPr>
        <w:t xml:space="preserve"> algoritmo “Matriz de Incêndio” desenvolvido </w:t>
      </w:r>
      <w:r>
        <w:rPr>
          <w:color w:val="595959" w:themeColor="text1" w:themeTint="A6"/>
          <w:sz w:val="18"/>
          <w:szCs w:val="18"/>
        </w:rPr>
        <w:t xml:space="preserve">de acordo com o Projeto de Segurança. Usará </w:t>
      </w:r>
      <w:r w:rsidR="00541145">
        <w:rPr>
          <w:color w:val="595959" w:themeColor="text1" w:themeTint="A6"/>
          <w:sz w:val="18"/>
          <w:szCs w:val="18"/>
        </w:rPr>
        <w:t xml:space="preserve">as informações da SADI </w:t>
      </w:r>
      <w:r>
        <w:rPr>
          <w:color w:val="595959" w:themeColor="text1" w:themeTint="A6"/>
          <w:sz w:val="18"/>
          <w:szCs w:val="18"/>
        </w:rPr>
        <w:t xml:space="preserve">e atuará </w:t>
      </w:r>
      <w:r w:rsidR="00541145">
        <w:rPr>
          <w:color w:val="595959" w:themeColor="text1" w:themeTint="A6"/>
          <w:sz w:val="18"/>
          <w:szCs w:val="18"/>
        </w:rPr>
        <w:t xml:space="preserve">sobre os </w:t>
      </w:r>
      <w:r w:rsidR="00C52B8F">
        <w:rPr>
          <w:color w:val="595959" w:themeColor="text1" w:themeTint="A6"/>
          <w:sz w:val="18"/>
          <w:szCs w:val="18"/>
        </w:rPr>
        <w:t>R</w:t>
      </w:r>
      <w:r w:rsidR="00347B4A">
        <w:rPr>
          <w:color w:val="595959" w:themeColor="text1" w:themeTint="A6"/>
          <w:sz w:val="18"/>
          <w:szCs w:val="18"/>
        </w:rPr>
        <w:t xml:space="preserve">egistos </w:t>
      </w:r>
      <w:proofErr w:type="spellStart"/>
      <w:r w:rsidR="00541145">
        <w:rPr>
          <w:color w:val="595959" w:themeColor="text1" w:themeTint="A6"/>
          <w:sz w:val="18"/>
          <w:szCs w:val="18"/>
        </w:rPr>
        <w:t>RCFs</w:t>
      </w:r>
      <w:proofErr w:type="spellEnd"/>
      <w:r w:rsidR="00541145">
        <w:rPr>
          <w:color w:val="595959" w:themeColor="text1" w:themeTint="A6"/>
          <w:sz w:val="18"/>
          <w:szCs w:val="18"/>
        </w:rPr>
        <w:t xml:space="preserve">. </w:t>
      </w:r>
    </w:p>
    <w:p w14:paraId="435BED83" w14:textId="6A74A81E" w:rsidR="00C044E6" w:rsidRDefault="001678EF" w:rsidP="00AC6308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-  </w:t>
      </w:r>
      <w:r w:rsidR="00C044E6">
        <w:rPr>
          <w:color w:val="595959" w:themeColor="text1" w:themeTint="A6"/>
          <w:sz w:val="18"/>
          <w:szCs w:val="18"/>
        </w:rPr>
        <w:t xml:space="preserve">A interligação </w:t>
      </w:r>
      <w:r w:rsidR="00EF1D34">
        <w:rPr>
          <w:color w:val="595959" w:themeColor="text1" w:themeTint="A6"/>
          <w:sz w:val="18"/>
          <w:szCs w:val="18"/>
        </w:rPr>
        <w:t>elétrica</w:t>
      </w:r>
      <w:r w:rsidR="00C044E6">
        <w:rPr>
          <w:color w:val="595959" w:themeColor="text1" w:themeTint="A6"/>
          <w:sz w:val="18"/>
          <w:szCs w:val="18"/>
        </w:rPr>
        <w:t xml:space="preserve"> entre os elementos do sistema é feita por </w:t>
      </w:r>
      <w:r w:rsidR="00EF1D34">
        <w:rPr>
          <w:color w:val="595959" w:themeColor="text1" w:themeTint="A6"/>
          <w:sz w:val="18"/>
          <w:szCs w:val="18"/>
        </w:rPr>
        <w:t xml:space="preserve">um </w:t>
      </w:r>
      <w:r w:rsidR="00C044E6">
        <w:rPr>
          <w:color w:val="595959" w:themeColor="text1" w:themeTint="A6"/>
          <w:sz w:val="18"/>
          <w:szCs w:val="18"/>
        </w:rPr>
        <w:t>cabo de 3 condutores com a secção mínima de 1,5mm2 a 230Vca para alimentação do quadro QECM e módulos amplificadores / repetidores</w:t>
      </w:r>
      <w:r w:rsidR="00EF1D34">
        <w:rPr>
          <w:color w:val="595959" w:themeColor="text1" w:themeTint="A6"/>
          <w:sz w:val="18"/>
          <w:szCs w:val="18"/>
        </w:rPr>
        <w:t>;</w:t>
      </w:r>
      <w:r w:rsidR="00C044E6">
        <w:rPr>
          <w:color w:val="595959" w:themeColor="text1" w:themeTint="A6"/>
          <w:sz w:val="18"/>
          <w:szCs w:val="18"/>
        </w:rPr>
        <w:t xml:space="preserve"> </w:t>
      </w:r>
      <w:r w:rsidR="00EF1D34">
        <w:rPr>
          <w:color w:val="595959" w:themeColor="text1" w:themeTint="A6"/>
          <w:sz w:val="18"/>
          <w:szCs w:val="18"/>
        </w:rPr>
        <w:t xml:space="preserve">um </w:t>
      </w:r>
      <w:r w:rsidR="00C044E6">
        <w:rPr>
          <w:color w:val="595959" w:themeColor="text1" w:themeTint="A6"/>
          <w:sz w:val="18"/>
          <w:szCs w:val="18"/>
        </w:rPr>
        <w:t>cabo multi-condutor para interligação entre a SADI e o QECM</w:t>
      </w:r>
      <w:r w:rsidR="00EF1D34">
        <w:rPr>
          <w:color w:val="595959" w:themeColor="text1" w:themeTint="A6"/>
          <w:sz w:val="18"/>
          <w:szCs w:val="18"/>
        </w:rPr>
        <w:t xml:space="preserve"> </w:t>
      </w:r>
      <w:r w:rsidR="00C044E6">
        <w:rPr>
          <w:color w:val="595959" w:themeColor="text1" w:themeTint="A6"/>
          <w:sz w:val="18"/>
          <w:szCs w:val="18"/>
        </w:rPr>
        <w:t xml:space="preserve">e um cabo de BUS de 2 condutores que interliga todos os </w:t>
      </w:r>
      <w:proofErr w:type="spellStart"/>
      <w:r w:rsidR="00C044E6">
        <w:rPr>
          <w:color w:val="595959" w:themeColor="text1" w:themeTint="A6"/>
          <w:sz w:val="18"/>
          <w:szCs w:val="18"/>
        </w:rPr>
        <w:t>RCFs</w:t>
      </w:r>
      <w:proofErr w:type="spellEnd"/>
      <w:r w:rsidR="00C044E6">
        <w:rPr>
          <w:color w:val="595959" w:themeColor="text1" w:themeTint="A6"/>
          <w:sz w:val="18"/>
          <w:szCs w:val="18"/>
        </w:rPr>
        <w:t xml:space="preserve"> </w:t>
      </w:r>
      <w:r w:rsidR="00EF1D34">
        <w:rPr>
          <w:color w:val="595959" w:themeColor="text1" w:themeTint="A6"/>
          <w:sz w:val="18"/>
          <w:szCs w:val="18"/>
        </w:rPr>
        <w:t xml:space="preserve">e amplificadores/ repetidores e que </w:t>
      </w:r>
      <w:r w:rsidR="00C044E6">
        <w:rPr>
          <w:color w:val="595959" w:themeColor="text1" w:themeTint="A6"/>
          <w:sz w:val="18"/>
          <w:szCs w:val="18"/>
        </w:rPr>
        <w:t xml:space="preserve">transporta a alimentação de 24Vcc e as comunicações com os </w:t>
      </w:r>
      <w:proofErr w:type="spellStart"/>
      <w:r w:rsidR="00EF1D34">
        <w:rPr>
          <w:color w:val="595959" w:themeColor="text1" w:themeTint="A6"/>
          <w:sz w:val="18"/>
          <w:szCs w:val="18"/>
        </w:rPr>
        <w:t>RCFs</w:t>
      </w:r>
      <w:proofErr w:type="spellEnd"/>
      <w:r w:rsidR="00EF1D34">
        <w:rPr>
          <w:color w:val="595959" w:themeColor="text1" w:themeTint="A6"/>
          <w:sz w:val="18"/>
          <w:szCs w:val="18"/>
        </w:rPr>
        <w:t>.</w:t>
      </w:r>
    </w:p>
    <w:p w14:paraId="090FEB84" w14:textId="11E4B47C" w:rsidR="00EF1D34" w:rsidRDefault="00EF1D34" w:rsidP="00AC6308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- Um</w:t>
      </w:r>
      <w:r w:rsidR="005F1C2D">
        <w:rPr>
          <w:color w:val="595959" w:themeColor="text1" w:themeTint="A6"/>
          <w:sz w:val="18"/>
          <w:szCs w:val="18"/>
        </w:rPr>
        <w:t xml:space="preserve"> conjunto</w:t>
      </w:r>
      <w:r w:rsidR="000858A7">
        <w:rPr>
          <w:color w:val="595959" w:themeColor="text1" w:themeTint="A6"/>
          <w:sz w:val="18"/>
          <w:szCs w:val="18"/>
        </w:rPr>
        <w:t xml:space="preserve"> de</w:t>
      </w:r>
      <w:r w:rsidR="005F1C2D">
        <w:rPr>
          <w:color w:val="595959" w:themeColor="text1" w:themeTint="A6"/>
          <w:sz w:val="18"/>
          <w:szCs w:val="18"/>
        </w:rPr>
        <w:t xml:space="preserve"> gateway instalado no QECM coordena as comunicações entre todos os componentes do sistema e também com o SACE do edifício. </w:t>
      </w:r>
    </w:p>
    <w:p w14:paraId="7C6C7125" w14:textId="2B2AC866" w:rsidR="00EF1D34" w:rsidRPr="005F1C2D" w:rsidRDefault="00315821" w:rsidP="00AC6308">
      <w:pPr>
        <w:spacing w:after="120" w:line="260" w:lineRule="exact"/>
        <w:jc w:val="both"/>
        <w:rPr>
          <w:b/>
          <w:bCs/>
          <w:color w:val="595959" w:themeColor="text1" w:themeTint="A6"/>
        </w:rPr>
      </w:pPr>
      <w:r w:rsidRPr="005F1C2D">
        <w:rPr>
          <w:b/>
          <w:bCs/>
          <w:color w:val="595959" w:themeColor="text1" w:themeTint="A6"/>
        </w:rPr>
        <w:t>Características</w:t>
      </w:r>
      <w:r w:rsidR="005F1C2D" w:rsidRPr="005F1C2D">
        <w:rPr>
          <w:b/>
          <w:bCs/>
          <w:color w:val="595959" w:themeColor="text1" w:themeTint="A6"/>
        </w:rPr>
        <w:t xml:space="preserve"> dos componentes </w:t>
      </w:r>
    </w:p>
    <w:p w14:paraId="39D408DC" w14:textId="4D301081" w:rsidR="00347B4A" w:rsidRPr="00961846" w:rsidRDefault="001678EF" w:rsidP="00961846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- </w:t>
      </w:r>
      <w:r w:rsidR="007F530C" w:rsidRPr="00961846">
        <w:rPr>
          <w:color w:val="595959" w:themeColor="text1" w:themeTint="A6"/>
          <w:sz w:val="18"/>
          <w:szCs w:val="18"/>
        </w:rPr>
        <w:t xml:space="preserve">O quadro central </w:t>
      </w:r>
      <w:r w:rsidR="00C52B8F">
        <w:rPr>
          <w:color w:val="595959" w:themeColor="text1" w:themeTint="A6"/>
          <w:sz w:val="18"/>
          <w:szCs w:val="18"/>
        </w:rPr>
        <w:t xml:space="preserve">de coordenação e comunicação e comando </w:t>
      </w:r>
      <w:r w:rsidR="007F530C" w:rsidRPr="00961846">
        <w:rPr>
          <w:color w:val="595959" w:themeColor="text1" w:themeTint="A6"/>
          <w:sz w:val="18"/>
          <w:szCs w:val="18"/>
        </w:rPr>
        <w:t xml:space="preserve">(QECM) é constituído por um armário metálico com um controlador multifuncional com portas de comunicação </w:t>
      </w:r>
      <w:r w:rsidR="000E1816">
        <w:rPr>
          <w:color w:val="595959" w:themeColor="text1" w:themeTint="A6"/>
          <w:sz w:val="18"/>
          <w:szCs w:val="18"/>
        </w:rPr>
        <w:t>para os registos</w:t>
      </w:r>
      <w:r w:rsidR="007F530C" w:rsidRPr="00961846">
        <w:rPr>
          <w:color w:val="595959" w:themeColor="text1" w:themeTint="A6"/>
          <w:sz w:val="18"/>
          <w:szCs w:val="18"/>
        </w:rPr>
        <w:t xml:space="preserve">, </w:t>
      </w:r>
      <w:r w:rsidR="00EA0B7F" w:rsidRPr="00961846">
        <w:rPr>
          <w:color w:val="595959" w:themeColor="text1" w:themeTint="A6"/>
          <w:sz w:val="18"/>
          <w:szCs w:val="18"/>
        </w:rPr>
        <w:t>módulos I/O</w:t>
      </w:r>
      <w:r w:rsidR="005F1C2D">
        <w:rPr>
          <w:color w:val="595959" w:themeColor="text1" w:themeTint="A6"/>
          <w:sz w:val="18"/>
          <w:szCs w:val="18"/>
        </w:rPr>
        <w:t xml:space="preserve"> para os alarmes da SADI, </w:t>
      </w:r>
      <w:r w:rsidR="00EA0B7F" w:rsidRPr="00961846">
        <w:rPr>
          <w:color w:val="595959" w:themeColor="text1" w:themeTint="A6"/>
          <w:sz w:val="18"/>
          <w:szCs w:val="18"/>
        </w:rPr>
        <w:t xml:space="preserve">gateway </w:t>
      </w:r>
      <w:r w:rsidR="000E1816" w:rsidRPr="00961846">
        <w:rPr>
          <w:color w:val="595959" w:themeColor="text1" w:themeTint="A6"/>
          <w:sz w:val="18"/>
          <w:szCs w:val="18"/>
        </w:rPr>
        <w:t xml:space="preserve">Bacnet / Modbus </w:t>
      </w:r>
      <w:r w:rsidR="00EA0B7F" w:rsidRPr="00961846">
        <w:rPr>
          <w:color w:val="595959" w:themeColor="text1" w:themeTint="A6"/>
          <w:sz w:val="18"/>
          <w:szCs w:val="18"/>
        </w:rPr>
        <w:t>para</w:t>
      </w:r>
      <w:r w:rsidR="000E1816">
        <w:rPr>
          <w:color w:val="595959" w:themeColor="text1" w:themeTint="A6"/>
          <w:sz w:val="18"/>
          <w:szCs w:val="18"/>
        </w:rPr>
        <w:t xml:space="preserve"> integração no</w:t>
      </w:r>
      <w:r w:rsidR="00EA0B7F" w:rsidRPr="00961846">
        <w:rPr>
          <w:color w:val="595959" w:themeColor="text1" w:themeTint="A6"/>
          <w:sz w:val="18"/>
          <w:szCs w:val="18"/>
        </w:rPr>
        <w:t xml:space="preserve"> SACE</w:t>
      </w:r>
      <w:r w:rsidR="005F1C2D">
        <w:rPr>
          <w:color w:val="595959" w:themeColor="text1" w:themeTint="A6"/>
          <w:sz w:val="18"/>
          <w:szCs w:val="18"/>
        </w:rPr>
        <w:t xml:space="preserve">, </w:t>
      </w:r>
      <w:r w:rsidR="007F530C" w:rsidRPr="00961846">
        <w:rPr>
          <w:color w:val="595959" w:themeColor="text1" w:themeTint="A6"/>
          <w:sz w:val="18"/>
          <w:szCs w:val="18"/>
        </w:rPr>
        <w:t xml:space="preserve">monitor tátil </w:t>
      </w:r>
      <w:r w:rsidR="00EA0B7F" w:rsidRPr="00961846">
        <w:rPr>
          <w:color w:val="595959" w:themeColor="text1" w:themeTint="A6"/>
          <w:sz w:val="18"/>
          <w:szCs w:val="18"/>
        </w:rPr>
        <w:t xml:space="preserve">opcional </w:t>
      </w:r>
      <w:r w:rsidR="000E1816">
        <w:rPr>
          <w:color w:val="595959" w:themeColor="text1" w:themeTint="A6"/>
          <w:sz w:val="18"/>
          <w:szCs w:val="18"/>
        </w:rPr>
        <w:t>para operação local</w:t>
      </w:r>
      <w:r w:rsidR="00C52B8F">
        <w:rPr>
          <w:color w:val="595959" w:themeColor="text1" w:themeTint="A6"/>
          <w:sz w:val="18"/>
          <w:szCs w:val="18"/>
        </w:rPr>
        <w:t>.</w:t>
      </w:r>
      <w:r w:rsidR="000E1816">
        <w:rPr>
          <w:color w:val="595959" w:themeColor="text1" w:themeTint="A6"/>
          <w:sz w:val="18"/>
          <w:szCs w:val="18"/>
        </w:rPr>
        <w:t xml:space="preserve"> </w:t>
      </w:r>
      <w:r w:rsidR="00967B2C" w:rsidRPr="00961846">
        <w:rPr>
          <w:color w:val="595959" w:themeColor="text1" w:themeTint="A6"/>
          <w:sz w:val="18"/>
          <w:szCs w:val="18"/>
        </w:rPr>
        <w:t>com interface gráfica</w:t>
      </w:r>
      <w:r w:rsidR="00EA0B7F" w:rsidRPr="00961846">
        <w:rPr>
          <w:color w:val="595959" w:themeColor="text1" w:themeTint="A6"/>
          <w:sz w:val="18"/>
          <w:szCs w:val="18"/>
        </w:rPr>
        <w:t xml:space="preserve"> </w:t>
      </w:r>
      <w:r w:rsidR="007F530C" w:rsidRPr="00961846">
        <w:rPr>
          <w:color w:val="595959" w:themeColor="text1" w:themeTint="A6"/>
          <w:sz w:val="18"/>
          <w:szCs w:val="18"/>
        </w:rPr>
        <w:t>de fácil utilização para visualização d</w:t>
      </w:r>
      <w:r w:rsidR="000E1816">
        <w:rPr>
          <w:color w:val="595959" w:themeColor="text1" w:themeTint="A6"/>
          <w:sz w:val="18"/>
          <w:szCs w:val="18"/>
        </w:rPr>
        <w:t>e</w:t>
      </w:r>
      <w:r w:rsidR="007F530C" w:rsidRPr="00961846">
        <w:rPr>
          <w:color w:val="595959" w:themeColor="text1" w:themeTint="A6"/>
          <w:sz w:val="18"/>
          <w:szCs w:val="18"/>
        </w:rPr>
        <w:t xml:space="preserve"> </w:t>
      </w:r>
      <w:r w:rsidR="00EA0B7F" w:rsidRPr="00961846">
        <w:rPr>
          <w:color w:val="595959" w:themeColor="text1" w:themeTint="A6"/>
          <w:sz w:val="18"/>
          <w:szCs w:val="18"/>
        </w:rPr>
        <w:t>estado</w:t>
      </w:r>
      <w:r w:rsidR="000E1816">
        <w:rPr>
          <w:color w:val="595959" w:themeColor="text1" w:themeTint="A6"/>
          <w:sz w:val="18"/>
          <w:szCs w:val="18"/>
        </w:rPr>
        <w:t>s</w:t>
      </w:r>
      <w:r w:rsidR="007F530C" w:rsidRPr="00961846">
        <w:rPr>
          <w:color w:val="595959" w:themeColor="text1" w:themeTint="A6"/>
          <w:sz w:val="18"/>
          <w:szCs w:val="18"/>
        </w:rPr>
        <w:t>, alarmes</w:t>
      </w:r>
      <w:r w:rsidR="00347B4A" w:rsidRPr="00961846">
        <w:rPr>
          <w:color w:val="595959" w:themeColor="text1" w:themeTint="A6"/>
          <w:sz w:val="18"/>
          <w:szCs w:val="18"/>
        </w:rPr>
        <w:t xml:space="preserve"> </w:t>
      </w:r>
      <w:r w:rsidR="007F530C" w:rsidRPr="00961846">
        <w:rPr>
          <w:color w:val="595959" w:themeColor="text1" w:themeTint="A6"/>
          <w:sz w:val="18"/>
          <w:szCs w:val="18"/>
        </w:rPr>
        <w:t xml:space="preserve">e comando dos </w:t>
      </w:r>
      <w:r w:rsidR="00C52B8F">
        <w:rPr>
          <w:color w:val="595959" w:themeColor="text1" w:themeTint="A6"/>
          <w:sz w:val="18"/>
          <w:szCs w:val="18"/>
        </w:rPr>
        <w:t>R</w:t>
      </w:r>
      <w:r w:rsidR="00347B4A" w:rsidRPr="00961846">
        <w:rPr>
          <w:color w:val="595959" w:themeColor="text1" w:themeTint="A6"/>
          <w:sz w:val="18"/>
          <w:szCs w:val="18"/>
        </w:rPr>
        <w:t xml:space="preserve">egistos </w:t>
      </w:r>
      <w:proofErr w:type="spellStart"/>
      <w:r w:rsidR="007F530C" w:rsidRPr="00961846">
        <w:rPr>
          <w:color w:val="595959" w:themeColor="text1" w:themeTint="A6"/>
          <w:sz w:val="18"/>
          <w:szCs w:val="18"/>
        </w:rPr>
        <w:t>RCFs</w:t>
      </w:r>
      <w:proofErr w:type="spellEnd"/>
      <w:r w:rsidR="007F530C" w:rsidRPr="00961846">
        <w:rPr>
          <w:color w:val="595959" w:themeColor="text1" w:themeTint="A6"/>
          <w:sz w:val="18"/>
          <w:szCs w:val="18"/>
        </w:rPr>
        <w:t>.</w:t>
      </w:r>
    </w:p>
    <w:p w14:paraId="3C6A03DF" w14:textId="44F30F1F" w:rsidR="00EA0B7F" w:rsidRDefault="00EA0B7F" w:rsidP="007F530C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O </w:t>
      </w:r>
      <w:r w:rsidR="003042BC">
        <w:rPr>
          <w:color w:val="595959" w:themeColor="text1" w:themeTint="A6"/>
          <w:sz w:val="18"/>
          <w:szCs w:val="18"/>
        </w:rPr>
        <w:t>QECM</w:t>
      </w:r>
      <w:r>
        <w:rPr>
          <w:color w:val="595959" w:themeColor="text1" w:themeTint="A6"/>
          <w:sz w:val="18"/>
          <w:szCs w:val="18"/>
        </w:rPr>
        <w:t xml:space="preserve"> será alimentado a 230Vca provenientes de fonte socorrida</w:t>
      </w:r>
      <w:r w:rsidR="000E1816">
        <w:rPr>
          <w:color w:val="595959" w:themeColor="text1" w:themeTint="A6"/>
          <w:sz w:val="18"/>
          <w:szCs w:val="18"/>
        </w:rPr>
        <w:t>. S</w:t>
      </w:r>
      <w:r w:rsidR="00EC3E62">
        <w:rPr>
          <w:color w:val="595959" w:themeColor="text1" w:themeTint="A6"/>
          <w:sz w:val="18"/>
          <w:szCs w:val="18"/>
        </w:rPr>
        <w:t xml:space="preserve">e houver envolvimento de registos de desenfumagem ou corta-fumo a fonte </w:t>
      </w:r>
      <w:r w:rsidR="00A21B22">
        <w:rPr>
          <w:color w:val="595959" w:themeColor="text1" w:themeTint="A6"/>
          <w:sz w:val="18"/>
          <w:szCs w:val="18"/>
        </w:rPr>
        <w:t>s</w:t>
      </w:r>
      <w:r w:rsidR="00EC3E62">
        <w:rPr>
          <w:color w:val="595959" w:themeColor="text1" w:themeTint="A6"/>
          <w:sz w:val="18"/>
          <w:szCs w:val="18"/>
        </w:rPr>
        <w:t xml:space="preserve">erá </w:t>
      </w:r>
      <w:r>
        <w:rPr>
          <w:color w:val="595959" w:themeColor="text1" w:themeTint="A6"/>
          <w:sz w:val="18"/>
          <w:szCs w:val="18"/>
        </w:rPr>
        <w:t>UPS</w:t>
      </w:r>
      <w:r w:rsidR="005A4F4F">
        <w:rPr>
          <w:color w:val="595959" w:themeColor="text1" w:themeTint="A6"/>
          <w:sz w:val="18"/>
          <w:szCs w:val="18"/>
        </w:rPr>
        <w:t xml:space="preserve"> devidamente dimensionada para suportar a carga total destes </w:t>
      </w:r>
      <w:r w:rsidR="00E64A87">
        <w:rPr>
          <w:color w:val="595959" w:themeColor="text1" w:themeTint="A6"/>
          <w:sz w:val="18"/>
          <w:szCs w:val="18"/>
        </w:rPr>
        <w:t>órgãos</w:t>
      </w:r>
      <w:r>
        <w:rPr>
          <w:color w:val="595959" w:themeColor="text1" w:themeTint="A6"/>
          <w:sz w:val="18"/>
          <w:szCs w:val="18"/>
        </w:rPr>
        <w:t>.</w:t>
      </w:r>
      <w:r w:rsidR="002C36F0">
        <w:rPr>
          <w:color w:val="595959" w:themeColor="text1" w:themeTint="A6"/>
          <w:sz w:val="18"/>
          <w:szCs w:val="18"/>
        </w:rPr>
        <w:t xml:space="preserve"> O cabo de alimentação</w:t>
      </w:r>
      <w:r w:rsidR="00541145">
        <w:rPr>
          <w:color w:val="595959" w:themeColor="text1" w:themeTint="A6"/>
          <w:sz w:val="18"/>
          <w:szCs w:val="18"/>
        </w:rPr>
        <w:t xml:space="preserve"> </w:t>
      </w:r>
      <w:r w:rsidR="003042BC">
        <w:rPr>
          <w:color w:val="595959" w:themeColor="text1" w:themeTint="A6"/>
          <w:sz w:val="18"/>
          <w:szCs w:val="18"/>
        </w:rPr>
        <w:t xml:space="preserve">recomendado, </w:t>
      </w:r>
      <w:r w:rsidR="00541145">
        <w:rPr>
          <w:color w:val="595959" w:themeColor="text1" w:themeTint="A6"/>
          <w:sz w:val="18"/>
          <w:szCs w:val="18"/>
        </w:rPr>
        <w:t xml:space="preserve">ignífugo e livre de halogénios </w:t>
      </w:r>
      <w:r w:rsidR="000E1816">
        <w:rPr>
          <w:color w:val="595959" w:themeColor="text1" w:themeTint="A6"/>
          <w:sz w:val="18"/>
          <w:szCs w:val="18"/>
        </w:rPr>
        <w:t>é do tipo</w:t>
      </w:r>
      <w:r w:rsidR="00541145">
        <w:rPr>
          <w:color w:val="595959" w:themeColor="text1" w:themeTint="A6"/>
          <w:sz w:val="18"/>
          <w:szCs w:val="18"/>
        </w:rPr>
        <w:t xml:space="preserve"> NHXH(</w:t>
      </w:r>
      <w:r w:rsidR="00741A87">
        <w:rPr>
          <w:color w:val="595959" w:themeColor="text1" w:themeTint="A6"/>
          <w:sz w:val="18"/>
          <w:szCs w:val="18"/>
        </w:rPr>
        <w:t>3G</w:t>
      </w:r>
      <w:r w:rsidR="00541145">
        <w:rPr>
          <w:color w:val="595959" w:themeColor="text1" w:themeTint="A6"/>
          <w:sz w:val="18"/>
          <w:szCs w:val="18"/>
        </w:rPr>
        <w:t>X2,</w:t>
      </w:r>
      <w:r w:rsidR="00C52B8F">
        <w:rPr>
          <w:color w:val="595959" w:themeColor="text1" w:themeTint="A6"/>
          <w:sz w:val="18"/>
          <w:szCs w:val="18"/>
        </w:rPr>
        <w:t>5) FE</w:t>
      </w:r>
      <w:r w:rsidR="00741A87">
        <w:rPr>
          <w:color w:val="595959" w:themeColor="text1" w:themeTint="A6"/>
          <w:sz w:val="18"/>
          <w:szCs w:val="18"/>
        </w:rPr>
        <w:t>180-E30</w:t>
      </w:r>
      <w:r w:rsidR="00541145">
        <w:rPr>
          <w:color w:val="595959" w:themeColor="text1" w:themeTint="A6"/>
          <w:sz w:val="18"/>
          <w:szCs w:val="18"/>
        </w:rPr>
        <w:t xml:space="preserve"> ou equivalente.</w:t>
      </w:r>
    </w:p>
    <w:p w14:paraId="31A1BD19" w14:textId="18DDBB89" w:rsidR="000C1206" w:rsidRDefault="00EC3E62" w:rsidP="007F530C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A ligação entre a SADI e o QECM é feita </w:t>
      </w:r>
      <w:r w:rsidR="00F04998">
        <w:rPr>
          <w:color w:val="595959" w:themeColor="text1" w:themeTint="A6"/>
          <w:sz w:val="18"/>
          <w:szCs w:val="18"/>
        </w:rPr>
        <w:t xml:space="preserve">por cabo </w:t>
      </w:r>
      <w:proofErr w:type="spellStart"/>
      <w:r w:rsidR="00F04998">
        <w:rPr>
          <w:color w:val="595959" w:themeColor="text1" w:themeTint="A6"/>
          <w:sz w:val="18"/>
          <w:szCs w:val="18"/>
        </w:rPr>
        <w:t>multi-condutor</w:t>
      </w:r>
      <w:proofErr w:type="spellEnd"/>
      <w:r w:rsidR="00F04998">
        <w:rPr>
          <w:color w:val="595959" w:themeColor="text1" w:themeTint="A6"/>
          <w:sz w:val="18"/>
          <w:szCs w:val="18"/>
        </w:rPr>
        <w:t xml:space="preserve"> do tipo </w:t>
      </w:r>
      <w:proofErr w:type="spellStart"/>
      <w:r w:rsidR="00F04998">
        <w:rPr>
          <w:color w:val="595959" w:themeColor="text1" w:themeTint="A6"/>
          <w:sz w:val="18"/>
          <w:szCs w:val="18"/>
        </w:rPr>
        <w:t>olflex</w:t>
      </w:r>
      <w:proofErr w:type="spellEnd"/>
      <w:r w:rsidR="00F04998">
        <w:rPr>
          <w:color w:val="595959" w:themeColor="text1" w:themeTint="A6"/>
          <w:sz w:val="18"/>
          <w:szCs w:val="18"/>
        </w:rPr>
        <w:t xml:space="preserve"> ou equivalente</w:t>
      </w:r>
      <w:r w:rsidR="00315821">
        <w:rPr>
          <w:color w:val="595959" w:themeColor="text1" w:themeTint="A6"/>
          <w:sz w:val="18"/>
          <w:szCs w:val="18"/>
        </w:rPr>
        <w:t xml:space="preserve"> e</w:t>
      </w:r>
      <w:r w:rsidR="00F04998">
        <w:rPr>
          <w:color w:val="595959" w:themeColor="text1" w:themeTint="A6"/>
          <w:sz w:val="18"/>
          <w:szCs w:val="18"/>
        </w:rPr>
        <w:t xml:space="preserve"> </w:t>
      </w:r>
      <w:r w:rsidR="00F04998" w:rsidRPr="00315821">
        <w:rPr>
          <w:color w:val="595959" w:themeColor="text1" w:themeTint="A6"/>
          <w:sz w:val="18"/>
          <w:szCs w:val="18"/>
        </w:rPr>
        <w:t>de secção adequada</w:t>
      </w:r>
      <w:r w:rsidR="00F04998">
        <w:rPr>
          <w:color w:val="595959" w:themeColor="text1" w:themeTint="A6"/>
          <w:sz w:val="18"/>
          <w:szCs w:val="18"/>
        </w:rPr>
        <w:t xml:space="preserve">, </w:t>
      </w:r>
      <w:r>
        <w:rPr>
          <w:color w:val="595959" w:themeColor="text1" w:themeTint="A6"/>
          <w:sz w:val="18"/>
          <w:szCs w:val="18"/>
        </w:rPr>
        <w:t>a partir de contactos livres de ten</w:t>
      </w:r>
      <w:r w:rsidR="005A4F4F">
        <w:rPr>
          <w:color w:val="595959" w:themeColor="text1" w:themeTint="A6"/>
          <w:sz w:val="18"/>
          <w:szCs w:val="18"/>
        </w:rPr>
        <w:t>s</w:t>
      </w:r>
      <w:r>
        <w:rPr>
          <w:color w:val="595959" w:themeColor="text1" w:themeTint="A6"/>
          <w:sz w:val="18"/>
          <w:szCs w:val="18"/>
        </w:rPr>
        <w:t>ão na SADI</w:t>
      </w:r>
      <w:r w:rsidR="000E1816">
        <w:rPr>
          <w:color w:val="595959" w:themeColor="text1" w:themeTint="A6"/>
          <w:sz w:val="18"/>
          <w:szCs w:val="18"/>
        </w:rPr>
        <w:t xml:space="preserve"> </w:t>
      </w:r>
      <w:r>
        <w:rPr>
          <w:color w:val="595959" w:themeColor="text1" w:themeTint="A6"/>
          <w:sz w:val="18"/>
          <w:szCs w:val="18"/>
        </w:rPr>
        <w:t xml:space="preserve">de acordo com as zonas de fogo definidas no </w:t>
      </w:r>
      <w:r w:rsidR="00521595">
        <w:rPr>
          <w:color w:val="595959" w:themeColor="text1" w:themeTint="A6"/>
          <w:sz w:val="18"/>
          <w:szCs w:val="18"/>
        </w:rPr>
        <w:t>P</w:t>
      </w:r>
      <w:r>
        <w:rPr>
          <w:color w:val="595959" w:themeColor="text1" w:themeTint="A6"/>
          <w:sz w:val="18"/>
          <w:szCs w:val="18"/>
        </w:rPr>
        <w:t xml:space="preserve">rojeto de </w:t>
      </w:r>
      <w:r w:rsidR="00521595">
        <w:rPr>
          <w:color w:val="595959" w:themeColor="text1" w:themeTint="A6"/>
          <w:sz w:val="18"/>
          <w:szCs w:val="18"/>
        </w:rPr>
        <w:t>S</w:t>
      </w:r>
      <w:r>
        <w:rPr>
          <w:color w:val="595959" w:themeColor="text1" w:themeTint="A6"/>
          <w:sz w:val="18"/>
          <w:szCs w:val="18"/>
        </w:rPr>
        <w:t xml:space="preserve">egurança. </w:t>
      </w:r>
      <w:r w:rsidR="000C1206">
        <w:rPr>
          <w:color w:val="595959" w:themeColor="text1" w:themeTint="A6"/>
          <w:sz w:val="18"/>
          <w:szCs w:val="18"/>
        </w:rPr>
        <w:t>Os contactos na SADI estarão fechados na situação de zona de fogo normal, sem alarme.</w:t>
      </w:r>
    </w:p>
    <w:p w14:paraId="2C4B3FBB" w14:textId="262EEDF9" w:rsidR="0032072D" w:rsidRDefault="000C1206" w:rsidP="007F530C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Os módulos </w:t>
      </w:r>
      <w:r w:rsidR="00164EFF">
        <w:rPr>
          <w:color w:val="595959" w:themeColor="text1" w:themeTint="A6"/>
          <w:sz w:val="18"/>
          <w:szCs w:val="18"/>
        </w:rPr>
        <w:t xml:space="preserve">DDC de </w:t>
      </w:r>
      <w:r w:rsidR="000E1816">
        <w:rPr>
          <w:color w:val="595959" w:themeColor="text1" w:themeTint="A6"/>
          <w:sz w:val="18"/>
          <w:szCs w:val="18"/>
        </w:rPr>
        <w:t xml:space="preserve">comando e monitorização </w:t>
      </w:r>
      <w:r w:rsidR="00164EFF">
        <w:rPr>
          <w:color w:val="595959" w:themeColor="text1" w:themeTint="A6"/>
          <w:sz w:val="18"/>
          <w:szCs w:val="18"/>
        </w:rPr>
        <w:t>dos registos</w:t>
      </w:r>
      <w:r w:rsidR="000E1816">
        <w:rPr>
          <w:color w:val="595959" w:themeColor="text1" w:themeTint="A6"/>
          <w:sz w:val="18"/>
          <w:szCs w:val="18"/>
        </w:rPr>
        <w:t xml:space="preserve"> </w:t>
      </w:r>
      <w:proofErr w:type="spellStart"/>
      <w:r w:rsidR="000E1816">
        <w:rPr>
          <w:color w:val="595959" w:themeColor="text1" w:themeTint="A6"/>
          <w:sz w:val="18"/>
          <w:szCs w:val="18"/>
        </w:rPr>
        <w:t>RCFs</w:t>
      </w:r>
      <w:proofErr w:type="spellEnd"/>
      <w:r w:rsidR="00164EFF">
        <w:rPr>
          <w:color w:val="595959" w:themeColor="text1" w:themeTint="A6"/>
          <w:sz w:val="18"/>
          <w:szCs w:val="18"/>
        </w:rPr>
        <w:t xml:space="preserve">, </w:t>
      </w:r>
      <w:r w:rsidR="003042BC">
        <w:rPr>
          <w:color w:val="595959" w:themeColor="text1" w:themeTint="A6"/>
          <w:sz w:val="18"/>
          <w:szCs w:val="18"/>
        </w:rPr>
        <w:t xml:space="preserve">são instalados </w:t>
      </w:r>
      <w:r w:rsidR="00164EFF">
        <w:rPr>
          <w:color w:val="595959" w:themeColor="text1" w:themeTint="A6"/>
          <w:sz w:val="18"/>
          <w:szCs w:val="18"/>
        </w:rPr>
        <w:t xml:space="preserve">juntos destes – preferencialmente </w:t>
      </w:r>
      <w:r w:rsidR="000E1816">
        <w:rPr>
          <w:color w:val="595959" w:themeColor="text1" w:themeTint="A6"/>
          <w:sz w:val="18"/>
          <w:szCs w:val="18"/>
        </w:rPr>
        <w:t>pré-instalados</w:t>
      </w:r>
      <w:r w:rsidR="00164EFF">
        <w:rPr>
          <w:color w:val="595959" w:themeColor="text1" w:themeTint="A6"/>
          <w:sz w:val="18"/>
          <w:szCs w:val="18"/>
        </w:rPr>
        <w:t xml:space="preserve"> em fábrica, que torna mais eficiente </w:t>
      </w:r>
      <w:r w:rsidR="005A4F4F">
        <w:rPr>
          <w:color w:val="595959" w:themeColor="text1" w:themeTint="A6"/>
          <w:sz w:val="18"/>
          <w:szCs w:val="18"/>
        </w:rPr>
        <w:t>e rápid</w:t>
      </w:r>
      <w:r w:rsidR="00F04998">
        <w:rPr>
          <w:color w:val="595959" w:themeColor="text1" w:themeTint="A6"/>
          <w:sz w:val="18"/>
          <w:szCs w:val="18"/>
        </w:rPr>
        <w:t>o</w:t>
      </w:r>
      <w:r w:rsidR="005A4F4F">
        <w:rPr>
          <w:color w:val="595959" w:themeColor="text1" w:themeTint="A6"/>
          <w:sz w:val="18"/>
          <w:szCs w:val="18"/>
        </w:rPr>
        <w:t xml:space="preserve"> </w:t>
      </w:r>
      <w:r w:rsidR="00164EFF">
        <w:rPr>
          <w:color w:val="595959" w:themeColor="text1" w:themeTint="A6"/>
          <w:sz w:val="18"/>
          <w:szCs w:val="18"/>
        </w:rPr>
        <w:t>o trabalho em obra</w:t>
      </w:r>
      <w:r w:rsidR="00A21B22">
        <w:rPr>
          <w:color w:val="595959" w:themeColor="text1" w:themeTint="A6"/>
          <w:sz w:val="18"/>
          <w:szCs w:val="18"/>
        </w:rPr>
        <w:t xml:space="preserve"> </w:t>
      </w:r>
      <w:r w:rsidR="003042BC">
        <w:rPr>
          <w:color w:val="595959" w:themeColor="text1" w:themeTint="A6"/>
          <w:sz w:val="18"/>
          <w:szCs w:val="18"/>
        </w:rPr>
        <w:t>–</w:t>
      </w:r>
      <w:r w:rsidR="00164EFF">
        <w:rPr>
          <w:color w:val="595959" w:themeColor="text1" w:themeTint="A6"/>
          <w:sz w:val="18"/>
          <w:szCs w:val="18"/>
        </w:rPr>
        <w:t xml:space="preserve"> </w:t>
      </w:r>
      <w:r w:rsidR="003042BC">
        <w:rPr>
          <w:color w:val="595959" w:themeColor="text1" w:themeTint="A6"/>
          <w:sz w:val="18"/>
          <w:szCs w:val="18"/>
        </w:rPr>
        <w:t xml:space="preserve">e </w:t>
      </w:r>
      <w:r w:rsidR="00164EFF">
        <w:rPr>
          <w:color w:val="595959" w:themeColor="text1" w:themeTint="A6"/>
          <w:sz w:val="18"/>
          <w:szCs w:val="18"/>
        </w:rPr>
        <w:t>interligados entre si a partir do quadro QECM</w:t>
      </w:r>
      <w:r w:rsidR="002C36F0">
        <w:rPr>
          <w:color w:val="595959" w:themeColor="text1" w:themeTint="A6"/>
          <w:sz w:val="18"/>
          <w:szCs w:val="18"/>
        </w:rPr>
        <w:t xml:space="preserve">, </w:t>
      </w:r>
      <w:r w:rsidR="00DE4961">
        <w:rPr>
          <w:color w:val="595959" w:themeColor="text1" w:themeTint="A6"/>
          <w:sz w:val="18"/>
          <w:szCs w:val="18"/>
        </w:rPr>
        <w:t xml:space="preserve">por </w:t>
      </w:r>
      <w:r w:rsidR="0032072D">
        <w:rPr>
          <w:color w:val="595959" w:themeColor="text1" w:themeTint="A6"/>
          <w:sz w:val="18"/>
          <w:szCs w:val="18"/>
        </w:rPr>
        <w:t xml:space="preserve">um único cabo de 2 condutores </w:t>
      </w:r>
      <w:r w:rsidR="002370CC">
        <w:rPr>
          <w:color w:val="595959" w:themeColor="text1" w:themeTint="A6"/>
          <w:sz w:val="18"/>
          <w:szCs w:val="18"/>
        </w:rPr>
        <w:t xml:space="preserve">com a secção mínima de 1,5mm2 </w:t>
      </w:r>
      <w:r w:rsidR="00DE4961">
        <w:rPr>
          <w:color w:val="595959" w:themeColor="text1" w:themeTint="A6"/>
          <w:sz w:val="18"/>
          <w:szCs w:val="18"/>
        </w:rPr>
        <w:t xml:space="preserve">com </w:t>
      </w:r>
      <w:r w:rsidR="0032072D">
        <w:rPr>
          <w:color w:val="595959" w:themeColor="text1" w:themeTint="A6"/>
          <w:sz w:val="18"/>
          <w:szCs w:val="18"/>
        </w:rPr>
        <w:t xml:space="preserve">alimentação e comunicações integradas. A </w:t>
      </w:r>
      <w:r w:rsidR="002C36F0">
        <w:rPr>
          <w:color w:val="595959" w:themeColor="text1" w:themeTint="A6"/>
          <w:sz w:val="18"/>
          <w:szCs w:val="18"/>
        </w:rPr>
        <w:t xml:space="preserve">alimentação </w:t>
      </w:r>
      <w:r w:rsidR="0032072D">
        <w:rPr>
          <w:color w:val="595959" w:themeColor="text1" w:themeTint="A6"/>
          <w:sz w:val="18"/>
          <w:szCs w:val="18"/>
        </w:rPr>
        <w:t xml:space="preserve">é </w:t>
      </w:r>
      <w:r w:rsidR="002C36F0">
        <w:rPr>
          <w:color w:val="595959" w:themeColor="text1" w:themeTint="A6"/>
          <w:sz w:val="18"/>
          <w:szCs w:val="18"/>
        </w:rPr>
        <w:t xml:space="preserve">a 24Vcc e </w:t>
      </w:r>
      <w:r w:rsidR="0032072D">
        <w:rPr>
          <w:color w:val="595959" w:themeColor="text1" w:themeTint="A6"/>
          <w:sz w:val="18"/>
          <w:szCs w:val="18"/>
        </w:rPr>
        <w:t xml:space="preserve">as </w:t>
      </w:r>
      <w:r w:rsidR="002C36F0">
        <w:rPr>
          <w:color w:val="595959" w:themeColor="text1" w:themeTint="A6"/>
          <w:sz w:val="18"/>
          <w:szCs w:val="18"/>
        </w:rPr>
        <w:t xml:space="preserve">comunicações </w:t>
      </w:r>
      <w:r w:rsidR="0032072D">
        <w:rPr>
          <w:color w:val="595959" w:themeColor="text1" w:themeTint="A6"/>
          <w:sz w:val="18"/>
          <w:szCs w:val="18"/>
        </w:rPr>
        <w:t xml:space="preserve">são </w:t>
      </w:r>
      <w:r w:rsidR="002C36F0">
        <w:rPr>
          <w:color w:val="595959" w:themeColor="text1" w:themeTint="A6"/>
          <w:sz w:val="18"/>
          <w:szCs w:val="18"/>
        </w:rPr>
        <w:t>moduladas sobre esta portadora</w:t>
      </w:r>
      <w:r w:rsidR="00164EFF">
        <w:rPr>
          <w:color w:val="595959" w:themeColor="text1" w:themeTint="A6"/>
          <w:sz w:val="18"/>
          <w:szCs w:val="18"/>
        </w:rPr>
        <w:t>.</w:t>
      </w:r>
      <w:r w:rsidR="002370CC" w:rsidRPr="002370CC">
        <w:rPr>
          <w:color w:val="595959" w:themeColor="text1" w:themeTint="A6"/>
          <w:sz w:val="18"/>
          <w:szCs w:val="18"/>
        </w:rPr>
        <w:t xml:space="preserve"> </w:t>
      </w:r>
      <w:r w:rsidR="002370CC">
        <w:rPr>
          <w:color w:val="595959" w:themeColor="text1" w:themeTint="A6"/>
          <w:sz w:val="18"/>
          <w:szCs w:val="18"/>
        </w:rPr>
        <w:t>Recomenda-se um cabo ignífugo e livre de halogénios, do tipo JE-H(St)H…bdFE180-E30 ou equivalente</w:t>
      </w:r>
    </w:p>
    <w:p w14:paraId="106C52A6" w14:textId="3F2D4AA5" w:rsidR="000C1206" w:rsidRDefault="00164EFF" w:rsidP="007F530C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De acordo com a distribuição e </w:t>
      </w:r>
      <w:r w:rsidR="0032072D">
        <w:rPr>
          <w:color w:val="595959" w:themeColor="text1" w:themeTint="A6"/>
          <w:sz w:val="18"/>
          <w:szCs w:val="18"/>
        </w:rPr>
        <w:t xml:space="preserve">localização </w:t>
      </w:r>
      <w:r>
        <w:rPr>
          <w:color w:val="595959" w:themeColor="text1" w:themeTint="A6"/>
          <w:sz w:val="18"/>
          <w:szCs w:val="18"/>
        </w:rPr>
        <w:t xml:space="preserve">dos módulos </w:t>
      </w:r>
      <w:r w:rsidR="0032072D">
        <w:rPr>
          <w:color w:val="595959" w:themeColor="text1" w:themeTint="A6"/>
          <w:sz w:val="18"/>
          <w:szCs w:val="18"/>
        </w:rPr>
        <w:t>DDC associados aos r</w:t>
      </w:r>
      <w:r>
        <w:rPr>
          <w:color w:val="595959" w:themeColor="text1" w:themeTint="A6"/>
          <w:sz w:val="18"/>
          <w:szCs w:val="18"/>
        </w:rPr>
        <w:t xml:space="preserve">egistos serão usados amplificadores </w:t>
      </w:r>
      <w:r w:rsidR="00A21B22">
        <w:rPr>
          <w:color w:val="595959" w:themeColor="text1" w:themeTint="A6"/>
          <w:sz w:val="18"/>
          <w:szCs w:val="18"/>
        </w:rPr>
        <w:t>/ repetidores de alimentação e comunicações</w:t>
      </w:r>
      <w:r w:rsidR="00E92CC4">
        <w:rPr>
          <w:color w:val="595959" w:themeColor="text1" w:themeTint="A6"/>
          <w:sz w:val="18"/>
          <w:szCs w:val="18"/>
        </w:rPr>
        <w:t>.</w:t>
      </w:r>
      <w:r w:rsidR="00A21B22">
        <w:rPr>
          <w:color w:val="595959" w:themeColor="text1" w:themeTint="A6"/>
          <w:sz w:val="18"/>
          <w:szCs w:val="18"/>
        </w:rPr>
        <w:t xml:space="preserve"> </w:t>
      </w:r>
      <w:r w:rsidR="00E92CC4">
        <w:rPr>
          <w:color w:val="595959" w:themeColor="text1" w:themeTint="A6"/>
          <w:sz w:val="18"/>
          <w:szCs w:val="18"/>
        </w:rPr>
        <w:t>Os amplificadores/ repetidores alimentam e comunicam com os módulos DDC a jusante. (ver esquema tipo nesta especificação).</w:t>
      </w:r>
      <w:r w:rsidR="00967B2C">
        <w:rPr>
          <w:color w:val="595959" w:themeColor="text1" w:themeTint="A6"/>
          <w:sz w:val="18"/>
          <w:szCs w:val="18"/>
        </w:rPr>
        <w:t xml:space="preserve"> Os amplificadores / repetidores são alimentados a 230 </w:t>
      </w:r>
      <w:proofErr w:type="spellStart"/>
      <w:r w:rsidR="00967B2C">
        <w:rPr>
          <w:color w:val="595959" w:themeColor="text1" w:themeTint="A6"/>
          <w:sz w:val="18"/>
          <w:szCs w:val="18"/>
        </w:rPr>
        <w:t>Vca</w:t>
      </w:r>
      <w:proofErr w:type="spellEnd"/>
      <w:r w:rsidR="00967B2C">
        <w:rPr>
          <w:color w:val="595959" w:themeColor="text1" w:themeTint="A6"/>
          <w:sz w:val="18"/>
          <w:szCs w:val="18"/>
        </w:rPr>
        <w:t xml:space="preserve"> provenientes de uma fonte de energia local e socorrida / UPS</w:t>
      </w:r>
    </w:p>
    <w:p w14:paraId="01F3DC3C" w14:textId="5C81FF40" w:rsidR="0032072D" w:rsidRDefault="0032072D" w:rsidP="0032072D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De acordo com o projeto de segurança e as distâncias envolvidas</w:t>
      </w:r>
      <w:r w:rsidR="00DE4961">
        <w:rPr>
          <w:color w:val="595959" w:themeColor="text1" w:themeTint="A6"/>
          <w:sz w:val="18"/>
          <w:szCs w:val="18"/>
        </w:rPr>
        <w:t>,</w:t>
      </w:r>
      <w:r>
        <w:rPr>
          <w:color w:val="595959" w:themeColor="text1" w:themeTint="A6"/>
          <w:sz w:val="18"/>
          <w:szCs w:val="18"/>
        </w:rPr>
        <w:t xml:space="preserve"> poderá ser utilizada a estrutura de alimentação e comunicação </w:t>
      </w:r>
      <w:r w:rsidR="00DE4961">
        <w:rPr>
          <w:color w:val="595959" w:themeColor="text1" w:themeTint="A6"/>
          <w:sz w:val="18"/>
          <w:szCs w:val="18"/>
        </w:rPr>
        <w:t>dos</w:t>
      </w:r>
      <w:r w:rsidR="00770B25">
        <w:rPr>
          <w:color w:val="595959" w:themeColor="text1" w:themeTint="A6"/>
          <w:sz w:val="18"/>
          <w:szCs w:val="18"/>
        </w:rPr>
        <w:t xml:space="preserve"> </w:t>
      </w:r>
      <w:proofErr w:type="spellStart"/>
      <w:r w:rsidR="00770B25">
        <w:rPr>
          <w:color w:val="595959" w:themeColor="text1" w:themeTint="A6"/>
          <w:sz w:val="18"/>
          <w:szCs w:val="18"/>
        </w:rPr>
        <w:t>RCFs</w:t>
      </w:r>
      <w:proofErr w:type="spellEnd"/>
      <w:r w:rsidR="00770B25">
        <w:rPr>
          <w:color w:val="595959" w:themeColor="text1" w:themeTint="A6"/>
          <w:sz w:val="18"/>
          <w:szCs w:val="18"/>
        </w:rPr>
        <w:t xml:space="preserve"> </w:t>
      </w:r>
      <w:r>
        <w:rPr>
          <w:color w:val="595959" w:themeColor="text1" w:themeTint="A6"/>
          <w:sz w:val="18"/>
          <w:szCs w:val="18"/>
        </w:rPr>
        <w:t xml:space="preserve">para comando </w:t>
      </w:r>
      <w:r w:rsidR="00967B2C">
        <w:rPr>
          <w:color w:val="595959" w:themeColor="text1" w:themeTint="A6"/>
          <w:sz w:val="18"/>
          <w:szCs w:val="18"/>
        </w:rPr>
        <w:t>d</w:t>
      </w:r>
      <w:r>
        <w:rPr>
          <w:color w:val="595959" w:themeColor="text1" w:themeTint="A6"/>
          <w:sz w:val="18"/>
          <w:szCs w:val="18"/>
        </w:rPr>
        <w:t>e ventiladores e outros dispositivos associados à segurança</w:t>
      </w:r>
      <w:r w:rsidR="00DE4961">
        <w:rPr>
          <w:color w:val="595959" w:themeColor="text1" w:themeTint="A6"/>
          <w:sz w:val="18"/>
          <w:szCs w:val="18"/>
        </w:rPr>
        <w:t xml:space="preserve"> e</w:t>
      </w:r>
      <w:r>
        <w:rPr>
          <w:color w:val="595959" w:themeColor="text1" w:themeTint="A6"/>
          <w:sz w:val="18"/>
          <w:szCs w:val="18"/>
        </w:rPr>
        <w:t xml:space="preserve"> usando módulos DDC específicos de entradas e saídas</w:t>
      </w:r>
      <w:r w:rsidR="00967B2C">
        <w:rPr>
          <w:color w:val="595959" w:themeColor="text1" w:themeTint="A6"/>
          <w:sz w:val="18"/>
          <w:szCs w:val="18"/>
        </w:rPr>
        <w:t>,</w:t>
      </w:r>
      <w:r>
        <w:rPr>
          <w:color w:val="595959" w:themeColor="text1" w:themeTint="A6"/>
          <w:sz w:val="18"/>
          <w:szCs w:val="18"/>
        </w:rPr>
        <w:t xml:space="preserve"> junto destes equipamentos ou quadros elétricos associados.</w:t>
      </w:r>
    </w:p>
    <w:p w14:paraId="517EDE15" w14:textId="4913D489" w:rsidR="00A6308C" w:rsidRDefault="00A6308C" w:rsidP="007F530C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lastRenderedPageBreak/>
        <w:t xml:space="preserve">O algoritmo “Matriz de Incêndio” é desenvolvido numa aplicação lógica </w:t>
      </w:r>
      <w:r w:rsidR="008235D8">
        <w:rPr>
          <w:color w:val="595959" w:themeColor="text1" w:themeTint="A6"/>
          <w:sz w:val="18"/>
          <w:szCs w:val="18"/>
        </w:rPr>
        <w:t>residente no controlador multifuncional do QECM a partir d</w:t>
      </w:r>
      <w:r w:rsidR="0099794F">
        <w:rPr>
          <w:color w:val="595959" w:themeColor="text1" w:themeTint="A6"/>
          <w:sz w:val="18"/>
          <w:szCs w:val="18"/>
        </w:rPr>
        <w:t xml:space="preserve">os alarmes de zona de fogo da SADI, projeto de segurança e no conjunto dos </w:t>
      </w:r>
      <w:proofErr w:type="spellStart"/>
      <w:r w:rsidR="0099794F">
        <w:rPr>
          <w:color w:val="595959" w:themeColor="text1" w:themeTint="A6"/>
          <w:sz w:val="18"/>
          <w:szCs w:val="18"/>
        </w:rPr>
        <w:t>RCF’s</w:t>
      </w:r>
      <w:proofErr w:type="spellEnd"/>
      <w:r w:rsidR="0099794F">
        <w:rPr>
          <w:color w:val="595959" w:themeColor="text1" w:themeTint="A6"/>
          <w:sz w:val="18"/>
          <w:szCs w:val="18"/>
        </w:rPr>
        <w:t xml:space="preserve"> nas respetivas localizações</w:t>
      </w:r>
      <w:r w:rsidR="008235D8">
        <w:rPr>
          <w:color w:val="595959" w:themeColor="text1" w:themeTint="A6"/>
          <w:sz w:val="18"/>
          <w:szCs w:val="18"/>
        </w:rPr>
        <w:t xml:space="preserve">. Este algoritmo </w:t>
      </w:r>
      <w:r>
        <w:rPr>
          <w:color w:val="595959" w:themeColor="text1" w:themeTint="A6"/>
          <w:sz w:val="18"/>
          <w:szCs w:val="18"/>
        </w:rPr>
        <w:t>não sendo físic</w:t>
      </w:r>
      <w:r w:rsidR="008235D8">
        <w:rPr>
          <w:color w:val="595959" w:themeColor="text1" w:themeTint="A6"/>
          <w:sz w:val="18"/>
          <w:szCs w:val="18"/>
        </w:rPr>
        <w:t>o</w:t>
      </w:r>
      <w:r>
        <w:rPr>
          <w:color w:val="595959" w:themeColor="text1" w:themeTint="A6"/>
          <w:sz w:val="18"/>
          <w:szCs w:val="18"/>
        </w:rPr>
        <w:t xml:space="preserve"> permitirá </w:t>
      </w:r>
      <w:r w:rsidR="00741A87">
        <w:rPr>
          <w:color w:val="595959" w:themeColor="text1" w:themeTint="A6"/>
          <w:sz w:val="18"/>
          <w:szCs w:val="18"/>
        </w:rPr>
        <w:t xml:space="preserve">de modo não intrusivo em relação ao </w:t>
      </w:r>
      <w:r w:rsidR="0095260F">
        <w:rPr>
          <w:color w:val="595959" w:themeColor="text1" w:themeTint="A6"/>
          <w:sz w:val="18"/>
          <w:szCs w:val="18"/>
        </w:rPr>
        <w:t>QECM,</w:t>
      </w:r>
      <w:r w:rsidR="00741A87">
        <w:rPr>
          <w:color w:val="595959" w:themeColor="text1" w:themeTint="A6"/>
          <w:sz w:val="18"/>
          <w:szCs w:val="18"/>
        </w:rPr>
        <w:t xml:space="preserve"> </w:t>
      </w:r>
      <w:r>
        <w:rPr>
          <w:color w:val="595959" w:themeColor="text1" w:themeTint="A6"/>
          <w:sz w:val="18"/>
          <w:szCs w:val="18"/>
        </w:rPr>
        <w:t xml:space="preserve">qualquer adaptação ao projeto de segurança </w:t>
      </w:r>
      <w:r w:rsidR="008235D8">
        <w:rPr>
          <w:color w:val="595959" w:themeColor="text1" w:themeTint="A6"/>
          <w:sz w:val="18"/>
          <w:szCs w:val="18"/>
        </w:rPr>
        <w:t xml:space="preserve">ajustada </w:t>
      </w:r>
      <w:r>
        <w:rPr>
          <w:color w:val="595959" w:themeColor="text1" w:themeTint="A6"/>
          <w:sz w:val="18"/>
          <w:szCs w:val="18"/>
        </w:rPr>
        <w:t>até ao final d</w:t>
      </w:r>
      <w:r w:rsidR="00CC21BD">
        <w:rPr>
          <w:color w:val="595959" w:themeColor="text1" w:themeTint="A6"/>
          <w:sz w:val="18"/>
          <w:szCs w:val="18"/>
        </w:rPr>
        <w:t>o projeto</w:t>
      </w:r>
      <w:r>
        <w:rPr>
          <w:color w:val="595959" w:themeColor="text1" w:themeTint="A6"/>
          <w:sz w:val="18"/>
          <w:szCs w:val="18"/>
        </w:rPr>
        <w:t xml:space="preserve">. </w:t>
      </w:r>
    </w:p>
    <w:p w14:paraId="327BC979" w14:textId="21305EB5" w:rsidR="00A21B22" w:rsidRDefault="00A21B22" w:rsidP="007F530C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A interligação entre o QECM e os módulos </w:t>
      </w:r>
      <w:r w:rsidR="0095260F">
        <w:rPr>
          <w:color w:val="595959" w:themeColor="text1" w:themeTint="A6"/>
          <w:sz w:val="18"/>
          <w:szCs w:val="18"/>
        </w:rPr>
        <w:t xml:space="preserve">DDC e amplificadores/repetidores </w:t>
      </w:r>
      <w:r>
        <w:rPr>
          <w:color w:val="595959" w:themeColor="text1" w:themeTint="A6"/>
          <w:sz w:val="18"/>
          <w:szCs w:val="18"/>
        </w:rPr>
        <w:t>é feita pelo bus FLEXIBUS</w:t>
      </w:r>
      <w:r w:rsidR="0095260F">
        <w:rPr>
          <w:color w:val="595959" w:themeColor="text1" w:themeTint="A6"/>
          <w:sz w:val="18"/>
          <w:szCs w:val="18"/>
        </w:rPr>
        <w:t xml:space="preserve"> um protocolo de aplicação industrial num </w:t>
      </w:r>
      <w:r>
        <w:rPr>
          <w:color w:val="595959" w:themeColor="text1" w:themeTint="A6"/>
          <w:sz w:val="18"/>
          <w:szCs w:val="18"/>
        </w:rPr>
        <w:t xml:space="preserve">cabo de dois condutores com secção mínima de 1,5mm2 </w:t>
      </w:r>
      <w:r w:rsidR="002C36F0">
        <w:rPr>
          <w:color w:val="595959" w:themeColor="text1" w:themeTint="A6"/>
          <w:sz w:val="18"/>
          <w:szCs w:val="18"/>
        </w:rPr>
        <w:t xml:space="preserve">sem malha e </w:t>
      </w:r>
      <w:r>
        <w:rPr>
          <w:color w:val="595959" w:themeColor="text1" w:themeTint="A6"/>
          <w:sz w:val="18"/>
          <w:szCs w:val="18"/>
        </w:rPr>
        <w:t>que transporta a alimentação</w:t>
      </w:r>
      <w:r w:rsidR="00A6308C">
        <w:rPr>
          <w:color w:val="595959" w:themeColor="text1" w:themeTint="A6"/>
          <w:sz w:val="18"/>
          <w:szCs w:val="18"/>
        </w:rPr>
        <w:t xml:space="preserve"> </w:t>
      </w:r>
      <w:r w:rsidR="002C36F0">
        <w:rPr>
          <w:color w:val="595959" w:themeColor="text1" w:themeTint="A6"/>
          <w:sz w:val="18"/>
          <w:szCs w:val="18"/>
        </w:rPr>
        <w:t xml:space="preserve">e as comunicações. Recomenda-se </w:t>
      </w:r>
      <w:r w:rsidR="004E2DCD">
        <w:rPr>
          <w:color w:val="595959" w:themeColor="text1" w:themeTint="A6"/>
          <w:sz w:val="18"/>
          <w:szCs w:val="18"/>
        </w:rPr>
        <w:t>um cabo ignífugo</w:t>
      </w:r>
      <w:r w:rsidR="00E92CC4">
        <w:rPr>
          <w:color w:val="595959" w:themeColor="text1" w:themeTint="A6"/>
          <w:sz w:val="18"/>
          <w:szCs w:val="18"/>
        </w:rPr>
        <w:t xml:space="preserve"> e livre de halogénios,</w:t>
      </w:r>
      <w:r w:rsidR="004E2DCD">
        <w:rPr>
          <w:color w:val="595959" w:themeColor="text1" w:themeTint="A6"/>
          <w:sz w:val="18"/>
          <w:szCs w:val="18"/>
        </w:rPr>
        <w:t xml:space="preserve"> </w:t>
      </w:r>
      <w:r w:rsidR="0095260F">
        <w:rPr>
          <w:color w:val="595959" w:themeColor="text1" w:themeTint="A6"/>
          <w:sz w:val="18"/>
          <w:szCs w:val="18"/>
        </w:rPr>
        <w:t xml:space="preserve">do tipo </w:t>
      </w:r>
      <w:r w:rsidR="004E2DCD">
        <w:rPr>
          <w:color w:val="595959" w:themeColor="text1" w:themeTint="A6"/>
          <w:sz w:val="18"/>
          <w:szCs w:val="18"/>
        </w:rPr>
        <w:t>JE-H(St)H</w:t>
      </w:r>
      <w:r w:rsidR="00E92CC4">
        <w:rPr>
          <w:color w:val="595959" w:themeColor="text1" w:themeTint="A6"/>
          <w:sz w:val="18"/>
          <w:szCs w:val="18"/>
        </w:rPr>
        <w:t>…bd</w:t>
      </w:r>
      <w:r w:rsidR="004E2DCD">
        <w:rPr>
          <w:color w:val="595959" w:themeColor="text1" w:themeTint="A6"/>
          <w:sz w:val="18"/>
          <w:szCs w:val="18"/>
        </w:rPr>
        <w:t>FE180-E30 ou equivalente.</w:t>
      </w:r>
    </w:p>
    <w:p w14:paraId="1BD7CA25" w14:textId="77777777" w:rsidR="00C63717" w:rsidRDefault="00C63717" w:rsidP="00C63717">
      <w:pPr>
        <w:spacing w:after="120" w:line="260" w:lineRule="exact"/>
        <w:jc w:val="both"/>
        <w:rPr>
          <w:b/>
          <w:bCs/>
          <w:color w:val="595959" w:themeColor="text1" w:themeTint="A6"/>
        </w:rPr>
      </w:pPr>
    </w:p>
    <w:p w14:paraId="509BE762" w14:textId="0ABD8FDC" w:rsidR="00C63717" w:rsidRPr="007048F0" w:rsidRDefault="00577A1A" w:rsidP="00C63717">
      <w:pPr>
        <w:spacing w:after="120" w:line="260" w:lineRule="exact"/>
        <w:jc w:val="both"/>
        <w:rPr>
          <w:bCs/>
          <w:i/>
          <w:iCs/>
          <w:color w:val="000000" w:themeColor="text1"/>
          <w:u w:val="single"/>
        </w:rPr>
      </w:pPr>
      <w:r>
        <w:rPr>
          <w:b/>
          <w:bCs/>
          <w:color w:val="595959" w:themeColor="text1" w:themeTint="A6"/>
        </w:rPr>
        <w:t xml:space="preserve">Características informativas do sistema </w:t>
      </w:r>
      <w:r w:rsidR="00C63717">
        <w:rPr>
          <w:b/>
          <w:bCs/>
          <w:color w:val="595959" w:themeColor="text1" w:themeTint="A6"/>
        </w:rPr>
        <w:t>(</w:t>
      </w:r>
      <w:r>
        <w:rPr>
          <w:b/>
          <w:bCs/>
          <w:color w:val="595959" w:themeColor="text1" w:themeTint="A6"/>
        </w:rPr>
        <w:t>no local e ou no SACE</w:t>
      </w:r>
      <w:r w:rsidR="00C63717">
        <w:rPr>
          <w:b/>
          <w:bCs/>
          <w:color w:val="595959" w:themeColor="text1" w:themeTint="A6"/>
        </w:rPr>
        <w:t>)</w:t>
      </w:r>
    </w:p>
    <w:p w14:paraId="08088C46" w14:textId="77777777" w:rsidR="00C63717" w:rsidRPr="00577A1A" w:rsidRDefault="00C63717" w:rsidP="00C63717">
      <w:pPr>
        <w:spacing w:after="120" w:line="240" w:lineRule="exact"/>
        <w:ind w:left="227" w:hanging="227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>• Sinalização de aberto/fechado por cada registo.</w:t>
      </w:r>
    </w:p>
    <w:p w14:paraId="4AF9FB99" w14:textId="77777777" w:rsidR="00C63717" w:rsidRPr="00577A1A" w:rsidRDefault="00C63717" w:rsidP="00C63717">
      <w:pPr>
        <w:spacing w:after="120" w:line="240" w:lineRule="exact"/>
        <w:ind w:left="227" w:hanging="227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>• Comando de abrir/fechar para cada registo.</w:t>
      </w:r>
    </w:p>
    <w:p w14:paraId="7335EFD3" w14:textId="77777777" w:rsidR="00C63717" w:rsidRPr="00577A1A" w:rsidRDefault="00C63717" w:rsidP="00C63717">
      <w:pPr>
        <w:spacing w:after="120" w:line="240" w:lineRule="exact"/>
        <w:ind w:left="227" w:hanging="227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>• Programação calendarizada de comando de teste, fechar/abrir.</w:t>
      </w:r>
    </w:p>
    <w:p w14:paraId="773E6A49" w14:textId="77777777" w:rsidR="00C63717" w:rsidRPr="00577A1A" w:rsidRDefault="00C63717" w:rsidP="00C63717">
      <w:pPr>
        <w:spacing w:after="120" w:line="240" w:lineRule="exact"/>
        <w:ind w:left="227" w:hanging="227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>• Botão de teste local no modulo de comando para testar abertura e fecho do registo.</w:t>
      </w:r>
    </w:p>
    <w:p w14:paraId="30805D72" w14:textId="1304649A" w:rsidR="00C63717" w:rsidRPr="00577A1A" w:rsidRDefault="00C63717" w:rsidP="00C63717">
      <w:pPr>
        <w:spacing w:after="120" w:line="240" w:lineRule="exact"/>
        <w:ind w:left="227" w:hanging="227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>• Comando de teste</w:t>
      </w:r>
      <w:r w:rsidR="00577A1A" w:rsidRPr="00577A1A">
        <w:rPr>
          <w:bCs/>
          <w:color w:val="595959" w:themeColor="text1" w:themeTint="A6"/>
          <w:sz w:val="18"/>
          <w:szCs w:val="18"/>
        </w:rPr>
        <w:t xml:space="preserve"> remoto (SACE) </w:t>
      </w:r>
      <w:r w:rsidRPr="00577A1A">
        <w:rPr>
          <w:bCs/>
          <w:color w:val="595959" w:themeColor="text1" w:themeTint="A6"/>
          <w:sz w:val="18"/>
          <w:szCs w:val="18"/>
        </w:rPr>
        <w:t>de abertura /fecho aos registos em prioridade baixa – segurança.</w:t>
      </w:r>
    </w:p>
    <w:p w14:paraId="478D99AF" w14:textId="77777777" w:rsidR="00C63717" w:rsidRPr="00577A1A" w:rsidRDefault="00C63717" w:rsidP="00C63717">
      <w:pPr>
        <w:spacing w:after="120" w:line="240" w:lineRule="exact"/>
        <w:ind w:left="227" w:hanging="227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>• Alarme de falha por tempo de operação excedido (abrir/fechar; fechar/abrir).</w:t>
      </w:r>
    </w:p>
    <w:p w14:paraId="146CB3FA" w14:textId="6C33AC97" w:rsidR="00AB7471" w:rsidRPr="00577A1A" w:rsidRDefault="00C63717" w:rsidP="00C63717">
      <w:pPr>
        <w:tabs>
          <w:tab w:val="left" w:leader="dot" w:pos="3686"/>
        </w:tabs>
        <w:spacing w:after="120" w:line="260" w:lineRule="exact"/>
        <w:jc w:val="both"/>
        <w:rPr>
          <w:bCs/>
          <w:color w:val="595959" w:themeColor="text1" w:themeTint="A6"/>
          <w:sz w:val="18"/>
          <w:szCs w:val="18"/>
        </w:rPr>
      </w:pPr>
      <w:r w:rsidRPr="00577A1A">
        <w:rPr>
          <w:bCs/>
          <w:color w:val="595959" w:themeColor="text1" w:themeTint="A6"/>
          <w:sz w:val="18"/>
          <w:szCs w:val="18"/>
        </w:rPr>
        <w:t xml:space="preserve">• Alarme </w:t>
      </w:r>
      <w:r w:rsidR="00577A1A" w:rsidRPr="00577A1A">
        <w:rPr>
          <w:bCs/>
          <w:color w:val="595959" w:themeColor="text1" w:themeTint="A6"/>
          <w:sz w:val="18"/>
          <w:szCs w:val="18"/>
        </w:rPr>
        <w:t xml:space="preserve">de </w:t>
      </w:r>
      <w:r w:rsidRPr="00577A1A">
        <w:rPr>
          <w:bCs/>
          <w:color w:val="595959" w:themeColor="text1" w:themeTint="A6"/>
          <w:sz w:val="18"/>
          <w:szCs w:val="18"/>
        </w:rPr>
        <w:t>não concordância do</w:t>
      </w:r>
      <w:r w:rsidR="00577A1A" w:rsidRPr="00577A1A">
        <w:rPr>
          <w:bCs/>
          <w:color w:val="595959" w:themeColor="text1" w:themeTint="A6"/>
          <w:sz w:val="18"/>
          <w:szCs w:val="18"/>
        </w:rPr>
        <w:t xml:space="preserve"> último </w:t>
      </w:r>
      <w:r w:rsidRPr="00577A1A">
        <w:rPr>
          <w:bCs/>
          <w:color w:val="595959" w:themeColor="text1" w:themeTint="A6"/>
          <w:sz w:val="18"/>
          <w:szCs w:val="18"/>
        </w:rPr>
        <w:t>comando com o estado.</w:t>
      </w:r>
    </w:p>
    <w:p w14:paraId="494F9934" w14:textId="77777777" w:rsidR="00C63717" w:rsidRDefault="00C63717" w:rsidP="0095260F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</w:p>
    <w:p w14:paraId="31C6456B" w14:textId="3AFCEF14" w:rsidR="0095260F" w:rsidRPr="00876293" w:rsidRDefault="0095260F" w:rsidP="0095260F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Technik</w:t>
      </w:r>
      <w:proofErr w:type="spellEnd"/>
    </w:p>
    <w:p w14:paraId="6C445038" w14:textId="41A3D607" w:rsidR="0095260F" w:rsidRDefault="0095260F" w:rsidP="0095260F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>
        <w:rPr>
          <w:rFonts w:cstheme="minorHAnsi"/>
          <w:b/>
          <w:color w:val="595959" w:themeColor="text1" w:themeTint="A6"/>
          <w:sz w:val="18"/>
          <w:szCs w:val="18"/>
        </w:rPr>
        <w:t>Troxnetcom</w:t>
      </w:r>
      <w:proofErr w:type="spellEnd"/>
      <w:r>
        <w:rPr>
          <w:rFonts w:cstheme="minorHAnsi"/>
          <w:b/>
          <w:color w:val="595959" w:themeColor="text1" w:themeTint="A6"/>
          <w:sz w:val="18"/>
          <w:szCs w:val="18"/>
        </w:rPr>
        <w:t xml:space="preserve"> – </w:t>
      </w:r>
      <w:proofErr w:type="spellStart"/>
      <w:r>
        <w:rPr>
          <w:rFonts w:cstheme="minorHAnsi"/>
          <w:b/>
          <w:color w:val="595959" w:themeColor="text1" w:themeTint="A6"/>
          <w:sz w:val="18"/>
          <w:szCs w:val="18"/>
        </w:rPr>
        <w:t>Aurasafe</w:t>
      </w:r>
      <w:proofErr w:type="spellEnd"/>
    </w:p>
    <w:p w14:paraId="7227A9CE" w14:textId="0D9793E9" w:rsidR="0095260F" w:rsidRDefault="0095260F" w:rsidP="006D3826">
      <w:pPr>
        <w:tabs>
          <w:tab w:val="left" w:leader="dot" w:pos="3686"/>
        </w:tabs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Contimetra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I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Sistimetra</w:t>
      </w:r>
      <w:proofErr w:type="spellEnd"/>
      <w:r>
        <w:rPr>
          <w:color w:val="595959" w:themeColor="text1" w:themeTint="A6"/>
          <w:sz w:val="18"/>
          <w:szCs w:val="18"/>
        </w:rPr>
        <w:br w:type="page"/>
      </w:r>
    </w:p>
    <w:p w14:paraId="52F2DB93" w14:textId="485D427B" w:rsidR="005459C3" w:rsidRPr="002B4B2E" w:rsidRDefault="002B4B2E">
      <w:pPr>
        <w:rPr>
          <w:b/>
          <w:bCs/>
          <w:color w:val="595959" w:themeColor="text1" w:themeTint="A6"/>
        </w:rPr>
      </w:pPr>
      <w:r>
        <w:rPr>
          <w:b/>
          <w:bCs/>
          <w:color w:val="595959" w:themeColor="text1" w:themeTint="A6"/>
        </w:rPr>
        <w:lastRenderedPageBreak/>
        <w:t>CARACTERISTICAS FISICAS DOS COMPONENTES</w:t>
      </w:r>
    </w:p>
    <w:p w14:paraId="00BC9BE7" w14:textId="2350BA43" w:rsidR="002B4B2E" w:rsidRDefault="002B4B2E">
      <w:pPr>
        <w:rPr>
          <w:color w:val="595959" w:themeColor="text1" w:themeTint="A6"/>
          <w:sz w:val="18"/>
          <w:szCs w:val="18"/>
        </w:rPr>
      </w:pPr>
    </w:p>
    <w:p w14:paraId="2D3D63E6" w14:textId="05C1EB42" w:rsidR="008155CA" w:rsidRDefault="005459C3">
      <w:pPr>
        <w:rPr>
          <w:b/>
          <w:bCs/>
          <w:color w:val="595959" w:themeColor="text1" w:themeTint="A6"/>
          <w:sz w:val="18"/>
          <w:szCs w:val="18"/>
        </w:rPr>
      </w:pPr>
      <w:r w:rsidRPr="002B4B2E">
        <w:rPr>
          <w:b/>
          <w:bCs/>
          <w:color w:val="595959" w:themeColor="text1" w:themeTint="A6"/>
          <w:sz w:val="18"/>
          <w:szCs w:val="18"/>
        </w:rPr>
        <w:t>QUADRO ELETRICO CENTRAL DE COMANDO</w:t>
      </w:r>
      <w:r w:rsidR="00892A1A">
        <w:rPr>
          <w:b/>
          <w:bCs/>
          <w:color w:val="595959" w:themeColor="text1" w:themeTint="A6"/>
          <w:sz w:val="18"/>
          <w:szCs w:val="18"/>
        </w:rPr>
        <w:t xml:space="preserve"> (QECM)</w:t>
      </w:r>
    </w:p>
    <w:p w14:paraId="790674B3" w14:textId="77777777" w:rsidR="003F71FC" w:rsidRPr="002B4B2E" w:rsidRDefault="003F71FC">
      <w:pPr>
        <w:rPr>
          <w:b/>
          <w:bCs/>
          <w:color w:val="595959" w:themeColor="text1" w:themeTint="A6"/>
          <w:sz w:val="18"/>
          <w:szCs w:val="18"/>
        </w:rPr>
      </w:pPr>
    </w:p>
    <w:tbl>
      <w:tblPr>
        <w:tblStyle w:val="TabelacomGrelha"/>
        <w:tblpPr w:leftFromText="141" w:rightFromText="141" w:vertAnchor="text" w:tblpY="1"/>
        <w:tblOverlap w:val="never"/>
        <w:tblW w:w="77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14"/>
        <w:gridCol w:w="1039"/>
        <w:gridCol w:w="4573"/>
      </w:tblGrid>
      <w:tr w:rsidR="00B7292B" w14:paraId="448E1B51" w14:textId="77777777" w:rsidTr="000F3927">
        <w:tc>
          <w:tcPr>
            <w:tcW w:w="2108" w:type="dxa"/>
            <w:vMerge w:val="restart"/>
          </w:tcPr>
          <w:p w14:paraId="21F2478B" w14:textId="77777777" w:rsidR="00B7292B" w:rsidRDefault="00B7292B" w:rsidP="000F3927">
            <w:pPr>
              <w:spacing w:line="260" w:lineRule="exact"/>
              <w:jc w:val="center"/>
              <w:rPr>
                <w:color w:val="595959" w:themeColor="text1" w:themeTint="A6"/>
                <w:sz w:val="18"/>
                <w:szCs w:val="18"/>
              </w:rPr>
            </w:pPr>
            <w:r>
              <w:rPr>
                <w:noProof/>
                <w:color w:val="595959" w:themeColor="text1" w:themeTint="A6"/>
                <w:sz w:val="18"/>
                <w:szCs w:val="18"/>
              </w:rPr>
              <w:drawing>
                <wp:anchor distT="0" distB="0" distL="114300" distR="114300" simplePos="0" relativeHeight="251698176" behindDoc="0" locked="0" layoutInCell="1" allowOverlap="1" wp14:anchorId="18FEE396" wp14:editId="4CC79E78">
                  <wp:simplePos x="0" y="0"/>
                  <wp:positionH relativeFrom="margin">
                    <wp:posOffset>54610</wp:posOffset>
                  </wp:positionH>
                  <wp:positionV relativeFrom="margin">
                    <wp:posOffset>52070</wp:posOffset>
                  </wp:positionV>
                  <wp:extent cx="1205230" cy="1971675"/>
                  <wp:effectExtent l="0" t="0" r="0" b="9525"/>
                  <wp:wrapSquare wrapText="bothSides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quadro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23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0" w:type="dxa"/>
          </w:tcPr>
          <w:p w14:paraId="66AF6314" w14:textId="77777777" w:rsidR="00B7292B" w:rsidRDefault="00B7292B" w:rsidP="000F3927">
            <w:pPr>
              <w:spacing w:line="276" w:lineRule="auto"/>
              <w:jc w:val="both"/>
              <w:rPr>
                <w:color w:val="595959" w:themeColor="text1" w:themeTint="A6"/>
                <w:sz w:val="18"/>
                <w:szCs w:val="18"/>
              </w:rPr>
            </w:pPr>
            <w:r>
              <w:rPr>
                <w:noProof/>
                <w:color w:val="595959" w:themeColor="text1" w:themeTint="A6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C63F87C" wp14:editId="02409FEB">
                      <wp:simplePos x="0" y="0"/>
                      <wp:positionH relativeFrom="column">
                        <wp:posOffset>5379</wp:posOffset>
                      </wp:positionH>
                      <wp:positionV relativeFrom="paragraph">
                        <wp:posOffset>141044</wp:posOffset>
                      </wp:positionV>
                      <wp:extent cx="497542" cy="134470"/>
                      <wp:effectExtent l="19050" t="19050" r="17145" b="37465"/>
                      <wp:wrapNone/>
                      <wp:docPr id="8" name="Seta: Bidirecional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7542" cy="134470"/>
                              </a:xfrm>
                              <a:prstGeom prst="leftRightArrow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type w14:anchorId="1111DB31"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Seta: Bidirecional 8" o:spid="_x0000_s1026" type="#_x0000_t69" style="position:absolute;margin-left:.4pt;margin-top:11.1pt;width:39.2pt;height:10.6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" adj="2919" fillcolor="#2e74b5 [2404]" strokecolor="#1f4d78 [1604]" strokeweight="1pt"/>
                  </w:pict>
                </mc:Fallback>
              </mc:AlternateContent>
            </w:r>
          </w:p>
        </w:tc>
        <w:tc>
          <w:tcPr>
            <w:tcW w:w="4578" w:type="dxa"/>
          </w:tcPr>
          <w:p w14:paraId="7178F052" w14:textId="1AEE99AC" w:rsidR="00B7292B" w:rsidRPr="00AD532D" w:rsidRDefault="00B7292B" w:rsidP="000F3927">
            <w:pPr>
              <w:spacing w:line="276" w:lineRule="auto"/>
              <w:rPr>
                <w:b/>
                <w:color w:val="595959" w:themeColor="text1" w:themeTint="A6"/>
                <w:sz w:val="18"/>
                <w:szCs w:val="18"/>
              </w:rPr>
            </w:pPr>
            <w:r w:rsidRPr="00AD532D">
              <w:rPr>
                <w:b/>
                <w:color w:val="595959" w:themeColor="text1" w:themeTint="A6"/>
                <w:sz w:val="18"/>
                <w:szCs w:val="18"/>
              </w:rPr>
              <w:t>Gestão Técnica Centralizada</w:t>
            </w:r>
            <w:r w:rsidR="00741C6F">
              <w:rPr>
                <w:b/>
                <w:color w:val="595959" w:themeColor="text1" w:themeTint="A6"/>
                <w:sz w:val="18"/>
                <w:szCs w:val="18"/>
              </w:rPr>
              <w:t xml:space="preserve"> - </w:t>
            </w:r>
            <w:r>
              <w:rPr>
                <w:b/>
                <w:color w:val="595959" w:themeColor="text1" w:themeTint="A6"/>
                <w:sz w:val="18"/>
                <w:szCs w:val="18"/>
              </w:rPr>
              <w:t>Modbus</w:t>
            </w:r>
            <w:r w:rsidRPr="00AD532D">
              <w:rPr>
                <w:b/>
                <w:color w:val="595959" w:themeColor="text1" w:themeTint="A6"/>
                <w:sz w:val="18"/>
                <w:szCs w:val="18"/>
              </w:rPr>
              <w:t xml:space="preserve"> - </w:t>
            </w:r>
            <w:r w:rsidR="00741C6F" w:rsidRPr="00AD532D">
              <w:rPr>
                <w:b/>
                <w:color w:val="595959" w:themeColor="text1" w:themeTint="A6"/>
                <w:sz w:val="18"/>
                <w:szCs w:val="18"/>
              </w:rPr>
              <w:t>Bacnet</w:t>
            </w:r>
            <w:r w:rsidRPr="00AD532D">
              <w:rPr>
                <w:b/>
                <w:color w:val="595959" w:themeColor="text1" w:themeTint="A6"/>
                <w:sz w:val="18"/>
                <w:szCs w:val="18"/>
              </w:rPr>
              <w:t xml:space="preserve">/IP </w:t>
            </w:r>
          </w:p>
          <w:p w14:paraId="6AFF60E2" w14:textId="77777777" w:rsidR="00741C6F" w:rsidRDefault="00B7292B" w:rsidP="000F3927">
            <w:pPr>
              <w:spacing w:line="276" w:lineRule="auto"/>
              <w:rPr>
                <w:color w:val="595959" w:themeColor="text1" w:themeTint="A6"/>
                <w:sz w:val="18"/>
                <w:szCs w:val="18"/>
              </w:rPr>
            </w:pPr>
            <w:r w:rsidRPr="00AD532D">
              <w:rPr>
                <w:color w:val="595959" w:themeColor="text1" w:themeTint="A6"/>
                <w:sz w:val="18"/>
                <w:szCs w:val="18"/>
              </w:rPr>
              <w:t>Protocolo de comunicações para a gestão técnica</w:t>
            </w:r>
            <w:r>
              <w:rPr>
                <w:color w:val="595959" w:themeColor="text1" w:themeTint="A6"/>
                <w:sz w:val="18"/>
                <w:szCs w:val="18"/>
              </w:rPr>
              <w:t xml:space="preserve"> </w:t>
            </w:r>
            <w:r w:rsidR="00741C6F">
              <w:rPr>
                <w:color w:val="595959" w:themeColor="text1" w:themeTint="A6"/>
                <w:sz w:val="18"/>
                <w:szCs w:val="18"/>
              </w:rPr>
              <w:t>SACE</w:t>
            </w:r>
          </w:p>
          <w:p w14:paraId="47A875DF" w14:textId="41D03148" w:rsidR="00B7292B" w:rsidRDefault="00B7292B" w:rsidP="000F3927">
            <w:pPr>
              <w:spacing w:line="276" w:lineRule="auto"/>
              <w:rPr>
                <w:color w:val="595959" w:themeColor="text1" w:themeTint="A6"/>
                <w:sz w:val="18"/>
                <w:szCs w:val="18"/>
              </w:rPr>
            </w:pPr>
            <w:r w:rsidRPr="00AD532D">
              <w:rPr>
                <w:color w:val="595959" w:themeColor="text1" w:themeTint="A6"/>
                <w:sz w:val="18"/>
                <w:szCs w:val="18"/>
              </w:rPr>
              <w:t xml:space="preserve">com todas as informações </w:t>
            </w:r>
            <w:r w:rsidR="001A16F3">
              <w:rPr>
                <w:color w:val="595959" w:themeColor="text1" w:themeTint="A6"/>
                <w:sz w:val="18"/>
                <w:szCs w:val="18"/>
              </w:rPr>
              <w:t>relativas</w:t>
            </w:r>
            <w:r w:rsidRPr="00AD532D">
              <w:rPr>
                <w:color w:val="595959" w:themeColor="text1" w:themeTint="A6"/>
                <w:sz w:val="18"/>
                <w:szCs w:val="18"/>
              </w:rPr>
              <w:t xml:space="preserve"> ao sistema</w:t>
            </w:r>
          </w:p>
        </w:tc>
      </w:tr>
      <w:tr w:rsidR="00B7292B" w14:paraId="45096A79" w14:textId="77777777" w:rsidTr="000F3927">
        <w:trPr>
          <w:trHeight w:val="530"/>
        </w:trPr>
        <w:tc>
          <w:tcPr>
            <w:tcW w:w="2108" w:type="dxa"/>
            <w:vMerge/>
          </w:tcPr>
          <w:p w14:paraId="1ABAD269" w14:textId="77777777" w:rsidR="00B7292B" w:rsidRDefault="00B7292B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</w:p>
        </w:tc>
        <w:tc>
          <w:tcPr>
            <w:tcW w:w="1040" w:type="dxa"/>
          </w:tcPr>
          <w:p w14:paraId="0C26D3C6" w14:textId="77777777" w:rsidR="00B7292B" w:rsidRDefault="00B7292B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  <w:r>
              <w:rPr>
                <w:noProof/>
                <w:color w:val="595959" w:themeColor="text1" w:themeTint="A6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97AF0C0" wp14:editId="2C72DC97">
                      <wp:simplePos x="0" y="0"/>
                      <wp:positionH relativeFrom="column">
                        <wp:posOffset>31077</wp:posOffset>
                      </wp:positionH>
                      <wp:positionV relativeFrom="paragraph">
                        <wp:posOffset>91365</wp:posOffset>
                      </wp:positionV>
                      <wp:extent cx="497542" cy="134470"/>
                      <wp:effectExtent l="19050" t="19050" r="17145" b="37465"/>
                      <wp:wrapNone/>
                      <wp:docPr id="9" name="Seta: Bidirecion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7542" cy="134470"/>
                              </a:xfrm>
                              <a:prstGeom prst="leftRightArrow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E5D025B" id="Seta: Bidirecional 9" o:spid="_x0000_s1026" type="#_x0000_t69" style="position:absolute;margin-left:2.45pt;margin-top:7.2pt;width:39.2pt;height:10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" adj="2919" fillcolor="#2e74b5 [2404]" strokecolor="#1f4d78 [1604]" strokeweight="1pt"/>
                  </w:pict>
                </mc:Fallback>
              </mc:AlternateContent>
            </w:r>
          </w:p>
        </w:tc>
        <w:tc>
          <w:tcPr>
            <w:tcW w:w="4578" w:type="dxa"/>
            <w:vAlign w:val="center"/>
          </w:tcPr>
          <w:p w14:paraId="48970D4C" w14:textId="5B66A571" w:rsidR="00B7292B" w:rsidRDefault="00B7292B" w:rsidP="000F3927">
            <w:pPr>
              <w:spacing w:line="276" w:lineRule="auto"/>
              <w:rPr>
                <w:color w:val="595959" w:themeColor="text1" w:themeTint="A6"/>
                <w:sz w:val="18"/>
                <w:szCs w:val="18"/>
              </w:rPr>
            </w:pPr>
            <w:r w:rsidRPr="00AD532D">
              <w:rPr>
                <w:b/>
                <w:color w:val="595959" w:themeColor="text1" w:themeTint="A6"/>
                <w:sz w:val="18"/>
                <w:szCs w:val="18"/>
              </w:rPr>
              <w:t>AVAC</w:t>
            </w:r>
            <w:r>
              <w:rPr>
                <w:color w:val="595959" w:themeColor="text1" w:themeTint="A6"/>
                <w:sz w:val="18"/>
                <w:szCs w:val="18"/>
              </w:rPr>
              <w:t xml:space="preserve"> </w:t>
            </w:r>
            <w:r w:rsidRPr="00AD532D">
              <w:rPr>
                <w:color w:val="595959" w:themeColor="text1" w:themeTint="A6"/>
                <w:sz w:val="18"/>
                <w:szCs w:val="18"/>
              </w:rPr>
              <w:t xml:space="preserve">- Ventilação, pressurização, </w:t>
            </w:r>
            <w:r>
              <w:rPr>
                <w:color w:val="595959" w:themeColor="text1" w:themeTint="A6"/>
                <w:sz w:val="18"/>
                <w:szCs w:val="18"/>
              </w:rPr>
              <w:t>controlo de fumos,</w:t>
            </w:r>
            <w:r w:rsidRPr="00AD532D">
              <w:rPr>
                <w:color w:val="595959" w:themeColor="text1" w:themeTint="A6"/>
                <w:sz w:val="18"/>
                <w:szCs w:val="18"/>
              </w:rPr>
              <w:t xml:space="preserve"> etc.</w:t>
            </w:r>
          </w:p>
        </w:tc>
      </w:tr>
      <w:tr w:rsidR="00B7292B" w14:paraId="15F8213C" w14:textId="77777777" w:rsidTr="000F3927">
        <w:tc>
          <w:tcPr>
            <w:tcW w:w="2108" w:type="dxa"/>
            <w:vMerge/>
          </w:tcPr>
          <w:p w14:paraId="15466E4A" w14:textId="77777777" w:rsidR="00B7292B" w:rsidRDefault="00B7292B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</w:p>
        </w:tc>
        <w:tc>
          <w:tcPr>
            <w:tcW w:w="1040" w:type="dxa"/>
          </w:tcPr>
          <w:p w14:paraId="4A01C78D" w14:textId="77777777" w:rsidR="00B7292B" w:rsidRDefault="00B7292B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  <w:r>
              <w:rPr>
                <w:noProof/>
                <w:color w:val="595959" w:themeColor="text1" w:themeTint="A6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769D1AD" wp14:editId="419DA899">
                      <wp:simplePos x="0" y="0"/>
                      <wp:positionH relativeFrom="column">
                        <wp:posOffset>44524</wp:posOffset>
                      </wp:positionH>
                      <wp:positionV relativeFrom="paragraph">
                        <wp:posOffset>91365</wp:posOffset>
                      </wp:positionV>
                      <wp:extent cx="497542" cy="134470"/>
                      <wp:effectExtent l="19050" t="19050" r="17145" b="37465"/>
                      <wp:wrapNone/>
                      <wp:docPr id="10" name="Seta: Bidirecional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7542" cy="134470"/>
                              </a:xfrm>
                              <a:prstGeom prst="leftRightArrow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08C035F7" id="Seta: Bidirecional 10" o:spid="_x0000_s1026" type="#_x0000_t69" style="position:absolute;margin-left:3.5pt;margin-top:7.2pt;width:39.2pt;height:10.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" adj="2919" fillcolor="#2e74b5 [2404]" strokecolor="#1f4d78 [1604]" strokeweight="1pt"/>
                  </w:pict>
                </mc:Fallback>
              </mc:AlternateContent>
            </w:r>
          </w:p>
        </w:tc>
        <w:tc>
          <w:tcPr>
            <w:tcW w:w="4578" w:type="dxa"/>
          </w:tcPr>
          <w:p w14:paraId="41514EAE" w14:textId="77777777" w:rsidR="00B7292B" w:rsidRPr="00741C6F" w:rsidRDefault="00B7292B" w:rsidP="000F3927">
            <w:pPr>
              <w:spacing w:line="276" w:lineRule="auto"/>
              <w:jc w:val="both"/>
              <w:rPr>
                <w:b/>
                <w:bCs/>
                <w:color w:val="595959" w:themeColor="text1" w:themeTint="A6"/>
                <w:sz w:val="18"/>
                <w:szCs w:val="18"/>
              </w:rPr>
            </w:pPr>
            <w:r w:rsidRPr="00741C6F">
              <w:rPr>
                <w:b/>
                <w:bCs/>
                <w:color w:val="595959" w:themeColor="text1" w:themeTint="A6"/>
                <w:sz w:val="18"/>
                <w:szCs w:val="18"/>
              </w:rPr>
              <w:t>Internet - Intranet</w:t>
            </w:r>
          </w:p>
          <w:p w14:paraId="6744369C" w14:textId="77777777" w:rsidR="00B7292B" w:rsidRPr="00741C6F" w:rsidRDefault="00B7292B" w:rsidP="000F3927">
            <w:pPr>
              <w:spacing w:line="276" w:lineRule="auto"/>
              <w:jc w:val="both"/>
              <w:rPr>
                <w:bCs/>
                <w:color w:val="595959" w:themeColor="text1" w:themeTint="A6"/>
                <w:sz w:val="18"/>
                <w:szCs w:val="18"/>
              </w:rPr>
            </w:pPr>
            <w:r w:rsidRPr="00741C6F">
              <w:rPr>
                <w:bCs/>
                <w:color w:val="595959" w:themeColor="text1" w:themeTint="A6"/>
                <w:sz w:val="18"/>
                <w:szCs w:val="18"/>
              </w:rPr>
              <w:t>Acesso remoto e envio de e-mails</w:t>
            </w:r>
          </w:p>
        </w:tc>
      </w:tr>
      <w:tr w:rsidR="00B7292B" w14:paraId="1220355E" w14:textId="77777777" w:rsidTr="000F3927">
        <w:tc>
          <w:tcPr>
            <w:tcW w:w="2108" w:type="dxa"/>
            <w:vMerge/>
          </w:tcPr>
          <w:p w14:paraId="6B1FB131" w14:textId="77777777" w:rsidR="00B7292B" w:rsidRDefault="00B7292B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</w:p>
        </w:tc>
        <w:tc>
          <w:tcPr>
            <w:tcW w:w="1040" w:type="dxa"/>
          </w:tcPr>
          <w:p w14:paraId="5310A702" w14:textId="77777777" w:rsidR="00741C6F" w:rsidRDefault="00741C6F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</w:p>
          <w:p w14:paraId="39DDA00F" w14:textId="2C13A0A1" w:rsidR="00B7292B" w:rsidRDefault="00741C6F" w:rsidP="000F3927">
            <w:pPr>
              <w:spacing w:line="260" w:lineRule="exact"/>
              <w:jc w:val="both"/>
              <w:rPr>
                <w:color w:val="595959" w:themeColor="text1" w:themeTint="A6"/>
                <w:sz w:val="18"/>
                <w:szCs w:val="18"/>
              </w:rPr>
            </w:pPr>
            <w:r>
              <w:rPr>
                <w:noProof/>
                <w:color w:val="595959" w:themeColor="text1" w:themeTint="A6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2447DC22" wp14:editId="3058A638">
                      <wp:simplePos x="0" y="0"/>
                      <wp:positionH relativeFrom="column">
                        <wp:posOffset>32913</wp:posOffset>
                      </wp:positionH>
                      <wp:positionV relativeFrom="paragraph">
                        <wp:posOffset>59030</wp:posOffset>
                      </wp:positionV>
                      <wp:extent cx="497542" cy="134470"/>
                      <wp:effectExtent l="19050" t="19050" r="17145" b="37465"/>
                      <wp:wrapNone/>
                      <wp:docPr id="1393970380" name="Seta: Bidirecional 1393970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7542" cy="134470"/>
                              </a:xfrm>
                              <a:prstGeom prst="leftRightArrow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32ED281"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Seta: Bidirecional 1393970380" o:spid="_x0000_s1026" type="#_x0000_t69" style="position:absolute;margin-left:2.6pt;margin-top:4.65pt;width:39.2pt;height:10.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" adj="2919" fillcolor="#2e74b5 [2404]" strokecolor="#1f4d78 [1604]" strokeweight="1pt"/>
                  </w:pict>
                </mc:Fallback>
              </mc:AlternateContent>
            </w:r>
            <w:r w:rsidR="00B7292B">
              <w:rPr>
                <w:noProof/>
                <w:color w:val="595959" w:themeColor="text1" w:themeTint="A6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5859CBC0" wp14:editId="06434FD3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527273</wp:posOffset>
                      </wp:positionV>
                      <wp:extent cx="443752" cy="134470"/>
                      <wp:effectExtent l="19050" t="19050" r="13970" b="37465"/>
                      <wp:wrapNone/>
                      <wp:docPr id="12" name="Seta: Para a Esquerda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752" cy="134470"/>
                              </a:xfrm>
                              <a:prstGeom prst="leftArrow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06E477D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Seta: Para a Esquerda 12" o:spid="_x0000_s1026" type="#_x0000_t66" style="position:absolute;margin-left:5.25pt;margin-top:41.5pt;width:34.95pt;height:10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" adj="3273" fillcolor="#2e74b5 [2404]" strokecolor="#1f4d78 [1604]" strokeweight="1pt"/>
                  </w:pict>
                </mc:Fallback>
              </mc:AlternateContent>
            </w:r>
          </w:p>
        </w:tc>
        <w:tc>
          <w:tcPr>
            <w:tcW w:w="4578" w:type="dxa"/>
            <w:vAlign w:val="center"/>
          </w:tcPr>
          <w:p w14:paraId="1107B5CD" w14:textId="77777777" w:rsidR="00741C6F" w:rsidRDefault="00741C6F" w:rsidP="00741C6F">
            <w:pPr>
              <w:spacing w:line="276" w:lineRule="auto"/>
              <w:rPr>
                <w:b/>
                <w:color w:val="595959" w:themeColor="text1" w:themeTint="A6"/>
                <w:sz w:val="18"/>
                <w:szCs w:val="18"/>
              </w:rPr>
            </w:pPr>
          </w:p>
          <w:p w14:paraId="4F2E667C" w14:textId="46965A01" w:rsidR="00741C6F" w:rsidRPr="00AD532D" w:rsidRDefault="00741C6F" w:rsidP="00741C6F">
            <w:pPr>
              <w:spacing w:line="276" w:lineRule="auto"/>
              <w:rPr>
                <w:b/>
                <w:color w:val="595959" w:themeColor="text1" w:themeTint="A6"/>
                <w:sz w:val="18"/>
                <w:szCs w:val="18"/>
              </w:rPr>
            </w:pPr>
            <w:r>
              <w:rPr>
                <w:b/>
                <w:color w:val="595959" w:themeColor="text1" w:themeTint="A6"/>
                <w:sz w:val="18"/>
                <w:szCs w:val="18"/>
              </w:rPr>
              <w:t>Bombeiros</w:t>
            </w:r>
          </w:p>
          <w:p w14:paraId="17EA2398" w14:textId="73397AD1" w:rsidR="00741C6F" w:rsidRDefault="00741C6F" w:rsidP="00741C6F">
            <w:pPr>
              <w:spacing w:line="276" w:lineRule="auto"/>
              <w:rPr>
                <w:b/>
                <w:color w:val="595959" w:themeColor="text1" w:themeTint="A6"/>
                <w:sz w:val="18"/>
                <w:szCs w:val="18"/>
              </w:rPr>
            </w:pPr>
            <w:r>
              <w:rPr>
                <w:color w:val="595959" w:themeColor="text1" w:themeTint="A6"/>
                <w:sz w:val="18"/>
                <w:szCs w:val="18"/>
              </w:rPr>
              <w:t>Condução manual pelos bombeiros (opcional)</w:t>
            </w:r>
          </w:p>
          <w:p w14:paraId="096FB675" w14:textId="77777777" w:rsidR="00741C6F" w:rsidRDefault="00741C6F" w:rsidP="000F3927">
            <w:pPr>
              <w:spacing w:line="276" w:lineRule="auto"/>
              <w:rPr>
                <w:b/>
                <w:color w:val="595959" w:themeColor="text1" w:themeTint="A6"/>
                <w:sz w:val="18"/>
                <w:szCs w:val="18"/>
              </w:rPr>
            </w:pPr>
          </w:p>
          <w:p w14:paraId="065231A6" w14:textId="6FD6405A" w:rsidR="00B7292B" w:rsidRPr="00AD532D" w:rsidRDefault="00B7292B" w:rsidP="000F3927">
            <w:pPr>
              <w:spacing w:line="276" w:lineRule="auto"/>
              <w:rPr>
                <w:b/>
                <w:color w:val="595959" w:themeColor="text1" w:themeTint="A6"/>
                <w:sz w:val="18"/>
                <w:szCs w:val="18"/>
              </w:rPr>
            </w:pPr>
            <w:r w:rsidRPr="00AD532D">
              <w:rPr>
                <w:b/>
                <w:color w:val="595959" w:themeColor="text1" w:themeTint="A6"/>
                <w:sz w:val="18"/>
                <w:szCs w:val="18"/>
              </w:rPr>
              <w:t>SADI</w:t>
            </w:r>
          </w:p>
          <w:p w14:paraId="1A476AC0" w14:textId="24EF3EF7" w:rsidR="00B7292B" w:rsidRDefault="00B7292B" w:rsidP="000F3927">
            <w:pPr>
              <w:spacing w:line="276" w:lineRule="auto"/>
              <w:rPr>
                <w:color w:val="595959" w:themeColor="text1" w:themeTint="A6"/>
                <w:sz w:val="18"/>
                <w:szCs w:val="18"/>
              </w:rPr>
            </w:pPr>
            <w:r w:rsidRPr="00AD532D">
              <w:rPr>
                <w:color w:val="595959" w:themeColor="text1" w:themeTint="A6"/>
                <w:sz w:val="18"/>
                <w:szCs w:val="18"/>
              </w:rPr>
              <w:t>Sistema Automático de Deteção de Incêndios</w:t>
            </w:r>
            <w:r>
              <w:rPr>
                <w:color w:val="595959" w:themeColor="text1" w:themeTint="A6"/>
                <w:sz w:val="18"/>
                <w:szCs w:val="18"/>
              </w:rPr>
              <w:br/>
            </w:r>
            <w:r w:rsidRPr="00AD532D">
              <w:rPr>
                <w:color w:val="595959" w:themeColor="text1" w:themeTint="A6"/>
                <w:sz w:val="18"/>
                <w:szCs w:val="18"/>
              </w:rPr>
              <w:t>Contactos se</w:t>
            </w:r>
            <w:r>
              <w:rPr>
                <w:color w:val="595959" w:themeColor="text1" w:themeTint="A6"/>
                <w:sz w:val="18"/>
                <w:szCs w:val="18"/>
              </w:rPr>
              <w:t>m tensão</w:t>
            </w:r>
            <w:r w:rsidRPr="00AD532D">
              <w:rPr>
                <w:color w:val="595959" w:themeColor="text1" w:themeTint="A6"/>
                <w:sz w:val="18"/>
                <w:szCs w:val="18"/>
              </w:rPr>
              <w:t xml:space="preserve"> (de acordo com</w:t>
            </w:r>
            <w:r>
              <w:rPr>
                <w:color w:val="595959" w:themeColor="text1" w:themeTint="A6"/>
                <w:sz w:val="18"/>
                <w:szCs w:val="18"/>
              </w:rPr>
              <w:t xml:space="preserve"> as</w:t>
            </w:r>
            <w:r w:rsidRPr="00AD532D">
              <w:rPr>
                <w:color w:val="595959" w:themeColor="text1" w:themeTint="A6"/>
                <w:sz w:val="18"/>
                <w:szCs w:val="18"/>
              </w:rPr>
              <w:t xml:space="preserve"> zonas de fogo)</w:t>
            </w:r>
          </w:p>
        </w:tc>
      </w:tr>
    </w:tbl>
    <w:p w14:paraId="5B1BD0FC" w14:textId="4CA14ACA" w:rsidR="008155CA" w:rsidRDefault="000F3927" w:rsidP="000F3927">
      <w:pPr>
        <w:spacing w:after="120" w:line="260" w:lineRule="exact"/>
        <w:jc w:val="center"/>
        <w:rPr>
          <w:color w:val="595959" w:themeColor="text1" w:themeTint="A6"/>
          <w:sz w:val="18"/>
          <w:szCs w:val="18"/>
        </w:rPr>
      </w:pPr>
      <w:r w:rsidRPr="000F3927">
        <w:rPr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04320" behindDoc="0" locked="0" layoutInCell="1" allowOverlap="1" wp14:anchorId="458E1365" wp14:editId="22B9F0BD">
            <wp:simplePos x="0" y="0"/>
            <wp:positionH relativeFrom="column">
              <wp:posOffset>5001260</wp:posOffset>
            </wp:positionH>
            <wp:positionV relativeFrom="paragraph">
              <wp:posOffset>926465</wp:posOffset>
            </wp:positionV>
            <wp:extent cx="877570" cy="696595"/>
            <wp:effectExtent l="0" t="0" r="0" b="8255"/>
            <wp:wrapTopAndBottom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69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927">
        <w:rPr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03296" behindDoc="0" locked="0" layoutInCell="1" allowOverlap="1" wp14:anchorId="0FDF831C" wp14:editId="666421F4">
            <wp:simplePos x="0" y="0"/>
            <wp:positionH relativeFrom="column">
              <wp:posOffset>5005070</wp:posOffset>
            </wp:positionH>
            <wp:positionV relativeFrom="paragraph">
              <wp:posOffset>179705</wp:posOffset>
            </wp:positionV>
            <wp:extent cx="1027430" cy="742950"/>
            <wp:effectExtent l="0" t="0" r="1270" b="0"/>
            <wp:wrapTopAndBottom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595959" w:themeColor="text1" w:themeTint="A6"/>
          <w:sz w:val="18"/>
          <w:szCs w:val="18"/>
        </w:rPr>
        <w:br w:type="textWrapping" w:clear="all"/>
      </w:r>
    </w:p>
    <w:p w14:paraId="22A92F36" w14:textId="5543D7CD" w:rsidR="00B571D0" w:rsidRDefault="00B571D0" w:rsidP="00B571D0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B571D0">
        <w:rPr>
          <w:color w:val="595959" w:themeColor="text1" w:themeTint="A6"/>
          <w:sz w:val="18"/>
          <w:szCs w:val="18"/>
        </w:rPr>
        <w:t>Dimensões de acordo com a extensão do projeto</w:t>
      </w:r>
      <w:r w:rsidR="00577A1A">
        <w:rPr>
          <w:color w:val="595959" w:themeColor="text1" w:themeTint="A6"/>
          <w:sz w:val="18"/>
          <w:szCs w:val="18"/>
        </w:rPr>
        <w:t>.</w:t>
      </w:r>
    </w:p>
    <w:p w14:paraId="715978B7" w14:textId="2544A392" w:rsidR="005459C3" w:rsidRPr="00B571D0" w:rsidRDefault="005459C3" w:rsidP="00B571D0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Eletrificado com </w:t>
      </w:r>
      <w:r w:rsidR="00741C6F">
        <w:rPr>
          <w:color w:val="595959" w:themeColor="text1" w:themeTint="A6"/>
          <w:sz w:val="18"/>
          <w:szCs w:val="18"/>
        </w:rPr>
        <w:t xml:space="preserve">conjunto de controlo </w:t>
      </w:r>
      <w:r w:rsidRPr="002A6C72">
        <w:rPr>
          <w:color w:val="595959" w:themeColor="text1" w:themeTint="A6"/>
          <w:sz w:val="18"/>
          <w:szCs w:val="18"/>
        </w:rPr>
        <w:t>multifuncional</w:t>
      </w:r>
      <w:r>
        <w:rPr>
          <w:color w:val="595959" w:themeColor="text1" w:themeTint="A6"/>
          <w:sz w:val="18"/>
          <w:szCs w:val="18"/>
        </w:rPr>
        <w:t xml:space="preserve"> </w:t>
      </w:r>
      <w:r w:rsidR="003F71FC">
        <w:rPr>
          <w:color w:val="595959" w:themeColor="text1" w:themeTint="A6"/>
          <w:sz w:val="18"/>
          <w:szCs w:val="18"/>
        </w:rPr>
        <w:t xml:space="preserve">e </w:t>
      </w:r>
      <w:r>
        <w:rPr>
          <w:color w:val="595959" w:themeColor="text1" w:themeTint="A6"/>
          <w:sz w:val="18"/>
          <w:szCs w:val="18"/>
        </w:rPr>
        <w:t>múltiplas portas de comunicação</w:t>
      </w:r>
      <w:r w:rsidR="00577A1A">
        <w:rPr>
          <w:color w:val="595959" w:themeColor="text1" w:themeTint="A6"/>
          <w:sz w:val="18"/>
          <w:szCs w:val="18"/>
        </w:rPr>
        <w:t>.</w:t>
      </w:r>
    </w:p>
    <w:p w14:paraId="4F84E1D7" w14:textId="26BAC36B" w:rsidR="00B571D0" w:rsidRDefault="00B571D0" w:rsidP="00B571D0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B571D0">
        <w:rPr>
          <w:color w:val="595959" w:themeColor="text1" w:themeTint="A6"/>
          <w:sz w:val="18"/>
          <w:szCs w:val="18"/>
        </w:rPr>
        <w:t>Monitor tátil</w:t>
      </w:r>
      <w:r w:rsidR="003F71FC">
        <w:rPr>
          <w:color w:val="595959" w:themeColor="text1" w:themeTint="A6"/>
          <w:sz w:val="18"/>
          <w:szCs w:val="18"/>
        </w:rPr>
        <w:t xml:space="preserve"> (</w:t>
      </w:r>
      <w:r w:rsidR="005459C3">
        <w:rPr>
          <w:color w:val="595959" w:themeColor="text1" w:themeTint="A6"/>
          <w:sz w:val="18"/>
          <w:szCs w:val="18"/>
        </w:rPr>
        <w:t>opcional</w:t>
      </w:r>
      <w:r w:rsidR="003F71FC">
        <w:rPr>
          <w:color w:val="595959" w:themeColor="text1" w:themeTint="A6"/>
          <w:sz w:val="18"/>
          <w:szCs w:val="18"/>
        </w:rPr>
        <w:t>)</w:t>
      </w:r>
      <w:r w:rsidR="00577A1A">
        <w:rPr>
          <w:color w:val="595959" w:themeColor="text1" w:themeTint="A6"/>
          <w:sz w:val="18"/>
          <w:szCs w:val="18"/>
        </w:rPr>
        <w:t>.</w:t>
      </w:r>
    </w:p>
    <w:p w14:paraId="05492C18" w14:textId="65E7A195" w:rsidR="005459C3" w:rsidRPr="00B571D0" w:rsidRDefault="005459C3" w:rsidP="00B571D0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>Bloco de comando de bombeiros, opcional</w:t>
      </w:r>
      <w:r w:rsidR="00577A1A">
        <w:rPr>
          <w:color w:val="595959" w:themeColor="text1" w:themeTint="A6"/>
          <w:sz w:val="18"/>
          <w:szCs w:val="18"/>
        </w:rPr>
        <w:t>.</w:t>
      </w:r>
    </w:p>
    <w:p w14:paraId="37D8C9ED" w14:textId="022EB670" w:rsidR="00B571D0" w:rsidRDefault="00B571D0" w:rsidP="00B571D0">
      <w:pPr>
        <w:pStyle w:val="PargrafodaLista"/>
        <w:numPr>
          <w:ilvl w:val="0"/>
          <w:numId w:val="8"/>
        </w:num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B571D0">
        <w:rPr>
          <w:color w:val="595959" w:themeColor="text1" w:themeTint="A6"/>
          <w:sz w:val="18"/>
          <w:szCs w:val="18"/>
        </w:rPr>
        <w:t>Alimentação elétrica 230V</w:t>
      </w:r>
      <w:r w:rsidR="004D07B4">
        <w:rPr>
          <w:color w:val="595959" w:themeColor="text1" w:themeTint="A6"/>
          <w:sz w:val="18"/>
          <w:szCs w:val="18"/>
        </w:rPr>
        <w:t>CA</w:t>
      </w:r>
      <w:r w:rsidR="005459C3">
        <w:rPr>
          <w:color w:val="595959" w:themeColor="text1" w:themeTint="A6"/>
          <w:sz w:val="18"/>
          <w:szCs w:val="18"/>
        </w:rPr>
        <w:t xml:space="preserve"> </w:t>
      </w:r>
      <w:r w:rsidR="0095260F">
        <w:rPr>
          <w:color w:val="595959" w:themeColor="text1" w:themeTint="A6"/>
          <w:sz w:val="18"/>
          <w:szCs w:val="18"/>
        </w:rPr>
        <w:t>(</w:t>
      </w:r>
      <w:r w:rsidR="005459C3">
        <w:rPr>
          <w:color w:val="595959" w:themeColor="text1" w:themeTint="A6"/>
          <w:sz w:val="18"/>
          <w:szCs w:val="18"/>
        </w:rPr>
        <w:t>socorrida / UPS</w:t>
      </w:r>
      <w:r w:rsidR="0095260F">
        <w:rPr>
          <w:color w:val="595959" w:themeColor="text1" w:themeTint="A6"/>
          <w:sz w:val="18"/>
          <w:szCs w:val="18"/>
        </w:rPr>
        <w:t>)</w:t>
      </w:r>
      <w:r w:rsidR="00577A1A">
        <w:rPr>
          <w:color w:val="595959" w:themeColor="text1" w:themeTint="A6"/>
          <w:sz w:val="18"/>
          <w:szCs w:val="18"/>
        </w:rPr>
        <w:t>.</w:t>
      </w:r>
    </w:p>
    <w:p w14:paraId="12C75441" w14:textId="77777777" w:rsidR="000B6C8F" w:rsidRDefault="000B6C8F" w:rsidP="000B6C8F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</w:p>
    <w:p w14:paraId="03F7FC36" w14:textId="77777777" w:rsidR="000B6C8F" w:rsidRPr="00876293" w:rsidRDefault="000B6C8F" w:rsidP="000B6C8F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Technik</w:t>
      </w:r>
      <w:proofErr w:type="spellEnd"/>
    </w:p>
    <w:p w14:paraId="5B9358BD" w14:textId="36CBB174" w:rsidR="000B6C8F" w:rsidRDefault="000B6C8F" w:rsidP="000B6C8F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r w:rsidR="00241CE8">
        <w:rPr>
          <w:rFonts w:cstheme="minorHAnsi"/>
          <w:b/>
          <w:color w:val="595959" w:themeColor="text1" w:themeTint="A6"/>
          <w:sz w:val="18"/>
          <w:szCs w:val="18"/>
        </w:rPr>
        <w:t xml:space="preserve">QECM </w:t>
      </w:r>
      <w:proofErr w:type="spellStart"/>
      <w:r>
        <w:rPr>
          <w:rFonts w:cstheme="minorHAnsi"/>
          <w:b/>
          <w:color w:val="595959" w:themeColor="text1" w:themeTint="A6"/>
          <w:sz w:val="18"/>
          <w:szCs w:val="18"/>
        </w:rPr>
        <w:t>Troxnetcom</w:t>
      </w:r>
      <w:proofErr w:type="spellEnd"/>
    </w:p>
    <w:p w14:paraId="3EC0428C" w14:textId="77777777" w:rsidR="000B6C8F" w:rsidRPr="00876293" w:rsidRDefault="000B6C8F" w:rsidP="000B6C8F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Contimetra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I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Sistimetra</w:t>
      </w:r>
      <w:proofErr w:type="spellEnd"/>
    </w:p>
    <w:p w14:paraId="4F6CA99C" w14:textId="77777777" w:rsidR="00892A1A" w:rsidRDefault="00892A1A" w:rsidP="00E11DAA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</w:rPr>
      </w:pPr>
    </w:p>
    <w:p w14:paraId="4EFD6031" w14:textId="77777777" w:rsidR="002370CC" w:rsidRDefault="002370CC" w:rsidP="00E11DAA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</w:rPr>
      </w:pPr>
    </w:p>
    <w:p w14:paraId="22841723" w14:textId="186041FB" w:rsidR="00E11DAA" w:rsidRPr="00892A1A" w:rsidRDefault="00892A1A" w:rsidP="00E11DAA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MODULO AMPLIFICADOR REPETIDOR</w:t>
      </w:r>
      <w:r w:rsidR="006E288A">
        <w:rPr>
          <w:b/>
          <w:color w:val="000000" w:themeColor="text1"/>
          <w:sz w:val="18"/>
          <w:szCs w:val="18"/>
        </w:rPr>
        <w:t>:</w:t>
      </w:r>
      <w:r w:rsidR="003F71FC">
        <w:rPr>
          <w:b/>
          <w:color w:val="000000" w:themeColor="text1"/>
          <w:sz w:val="18"/>
          <w:szCs w:val="18"/>
        </w:rPr>
        <w:t xml:space="preserve"> TX-BO1</w:t>
      </w:r>
    </w:p>
    <w:p w14:paraId="38E73C73" w14:textId="69BBBA7B" w:rsidR="00451879" w:rsidRDefault="00451879" w:rsidP="00892A1A">
      <w:pPr>
        <w:rPr>
          <w:rFonts w:eastAsia="FuturaBT-Light" w:cstheme="minorHAnsi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63D08ED" wp14:editId="29C66427">
            <wp:simplePos x="0" y="0"/>
            <wp:positionH relativeFrom="column">
              <wp:posOffset>4561124</wp:posOffset>
            </wp:positionH>
            <wp:positionV relativeFrom="paragraph">
              <wp:posOffset>62708</wp:posOffset>
            </wp:positionV>
            <wp:extent cx="1471327" cy="1227909"/>
            <wp:effectExtent l="0" t="0" r="0" b="0"/>
            <wp:wrapNone/>
            <wp:docPr id="22" name="Picture 7" descr="Uma imagem com texto, quadro branco, design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7" descr="Uma imagem com texto, quadro branco, design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327" cy="122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DAA" w:rsidRPr="00E11DAA">
        <w:rPr>
          <w:rFonts w:eastAsia="FuturaBT-Light" w:cstheme="minorHAnsi"/>
          <w:sz w:val="18"/>
          <w:szCs w:val="18"/>
        </w:rPr>
        <w:t>Amplificador</w:t>
      </w:r>
      <w:r w:rsidR="002B4B2E">
        <w:rPr>
          <w:rFonts w:eastAsia="FuturaBT-Light" w:cstheme="minorHAnsi"/>
          <w:sz w:val="18"/>
          <w:szCs w:val="18"/>
        </w:rPr>
        <w:t xml:space="preserve"> repetidor</w:t>
      </w:r>
      <w:r w:rsidR="00E11DAA" w:rsidRPr="00E11DAA">
        <w:rPr>
          <w:rFonts w:eastAsia="FuturaBT-Light" w:cstheme="minorHAnsi"/>
          <w:sz w:val="18"/>
          <w:szCs w:val="18"/>
        </w:rPr>
        <w:t xml:space="preserve"> da linha de bus para alimentação </w:t>
      </w:r>
      <w:r w:rsidR="002B4B2E">
        <w:rPr>
          <w:rFonts w:eastAsia="FuturaBT-Light" w:cstheme="minorHAnsi"/>
          <w:sz w:val="18"/>
          <w:szCs w:val="18"/>
        </w:rPr>
        <w:t xml:space="preserve">e comunicação </w:t>
      </w:r>
      <w:r w:rsidR="0095260F">
        <w:rPr>
          <w:rFonts w:eastAsia="FuturaBT-Light" w:cstheme="minorHAnsi"/>
          <w:sz w:val="18"/>
          <w:szCs w:val="18"/>
        </w:rPr>
        <w:t>até</w:t>
      </w:r>
      <w:r w:rsidR="00E11DAA" w:rsidRPr="00E11DAA">
        <w:rPr>
          <w:rFonts w:eastAsia="FuturaBT-Light" w:cstheme="minorHAnsi"/>
          <w:sz w:val="18"/>
          <w:szCs w:val="18"/>
        </w:rPr>
        <w:t xml:space="preserve"> 12 </w:t>
      </w:r>
      <w:proofErr w:type="spellStart"/>
      <w:r w:rsidR="00E11DAA" w:rsidRPr="00E11DAA">
        <w:rPr>
          <w:rFonts w:eastAsia="FuturaBT-Light" w:cstheme="minorHAnsi"/>
          <w:sz w:val="18"/>
          <w:szCs w:val="18"/>
        </w:rPr>
        <w:t>RCF</w:t>
      </w:r>
      <w:r w:rsidR="00444BBA">
        <w:rPr>
          <w:rFonts w:eastAsia="FuturaBT-Light" w:cstheme="minorHAnsi"/>
          <w:sz w:val="18"/>
          <w:szCs w:val="18"/>
        </w:rPr>
        <w:t>s</w:t>
      </w:r>
      <w:proofErr w:type="spellEnd"/>
    </w:p>
    <w:p w14:paraId="340D3A95" w14:textId="7C569D8B" w:rsidR="00444BBA" w:rsidRDefault="00747C21" w:rsidP="00E11DAA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  <w:r>
        <w:rPr>
          <w:rFonts w:eastAsia="FuturaBT-Light" w:cstheme="minorHAnsi"/>
          <w:sz w:val="18"/>
          <w:szCs w:val="18"/>
        </w:rPr>
        <w:t>(</w:t>
      </w:r>
      <w:r w:rsidR="003F71FC">
        <w:rPr>
          <w:rFonts w:eastAsia="FuturaBT-Light" w:cstheme="minorHAnsi"/>
          <w:sz w:val="18"/>
          <w:szCs w:val="18"/>
        </w:rPr>
        <w:t xml:space="preserve">ligação em bus a partir do QECM e </w:t>
      </w:r>
      <w:r w:rsidR="00E11DAA" w:rsidRPr="00E11DAA">
        <w:rPr>
          <w:rFonts w:eastAsia="FuturaBT-Light" w:cstheme="minorHAnsi"/>
          <w:sz w:val="18"/>
          <w:szCs w:val="18"/>
        </w:rPr>
        <w:t>instala</w:t>
      </w:r>
      <w:r w:rsidR="003F71FC">
        <w:rPr>
          <w:rFonts w:eastAsia="FuturaBT-Light" w:cstheme="minorHAnsi"/>
          <w:sz w:val="18"/>
          <w:szCs w:val="18"/>
        </w:rPr>
        <w:t xml:space="preserve">do </w:t>
      </w:r>
      <w:r w:rsidR="00E11DAA" w:rsidRPr="00E11DAA">
        <w:rPr>
          <w:rFonts w:eastAsia="FuturaBT-Light" w:cstheme="minorHAnsi"/>
          <w:sz w:val="18"/>
          <w:szCs w:val="18"/>
        </w:rPr>
        <w:t xml:space="preserve">no campo em local </w:t>
      </w:r>
      <w:r w:rsidR="00444BBA">
        <w:rPr>
          <w:rFonts w:eastAsia="FuturaBT-Light" w:cstheme="minorHAnsi"/>
          <w:sz w:val="18"/>
          <w:szCs w:val="18"/>
        </w:rPr>
        <w:t>de equilíbrio</w:t>
      </w:r>
    </w:p>
    <w:p w14:paraId="691AA8D4" w14:textId="32CDD704" w:rsidR="00E11DAA" w:rsidRDefault="00444BBA" w:rsidP="00E11DAA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  <w:r>
        <w:rPr>
          <w:rFonts w:eastAsia="FuturaBT-Light" w:cstheme="minorHAnsi"/>
          <w:sz w:val="18"/>
          <w:szCs w:val="18"/>
        </w:rPr>
        <w:t xml:space="preserve">relativo à distância aos </w:t>
      </w:r>
      <w:proofErr w:type="spellStart"/>
      <w:r>
        <w:rPr>
          <w:rFonts w:eastAsia="FuturaBT-Light" w:cstheme="minorHAnsi"/>
          <w:sz w:val="18"/>
          <w:szCs w:val="18"/>
        </w:rPr>
        <w:t>RCFs</w:t>
      </w:r>
      <w:proofErr w:type="spellEnd"/>
      <w:r w:rsidR="00E11DAA" w:rsidRPr="00E11DAA">
        <w:rPr>
          <w:rFonts w:eastAsia="FuturaBT-Light" w:cstheme="minorHAnsi"/>
          <w:sz w:val="18"/>
          <w:szCs w:val="18"/>
        </w:rPr>
        <w:t>)</w:t>
      </w:r>
    </w:p>
    <w:p w14:paraId="70980200" w14:textId="5106719F" w:rsidR="00FC1EAC" w:rsidRDefault="00FC1EAC" w:rsidP="00E11DAA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</w:p>
    <w:p w14:paraId="7BD4EC4E" w14:textId="0621FDD2" w:rsidR="00FC1EAC" w:rsidRPr="00E11DAA" w:rsidRDefault="00FC1EAC" w:rsidP="00451879">
      <w:pPr>
        <w:tabs>
          <w:tab w:val="left" w:pos="6379"/>
        </w:tabs>
        <w:autoSpaceDE w:val="0"/>
        <w:autoSpaceDN w:val="0"/>
        <w:adjustRightInd w:val="0"/>
        <w:spacing w:after="0" w:line="240" w:lineRule="auto"/>
        <w:rPr>
          <w:rFonts w:cstheme="minorHAnsi"/>
          <w:b/>
          <w:color w:val="000000" w:themeColor="text1"/>
          <w:sz w:val="18"/>
          <w:szCs w:val="18"/>
        </w:rPr>
      </w:pPr>
    </w:p>
    <w:p w14:paraId="2BA96DB9" w14:textId="39BABFAC" w:rsidR="00E11DAA" w:rsidRDefault="00FC1EAC" w:rsidP="00B62BCD">
      <w:pPr>
        <w:spacing w:after="120" w:line="260" w:lineRule="exact"/>
        <w:jc w:val="both"/>
        <w:rPr>
          <w:b/>
          <w:color w:val="000000" w:themeColor="text1"/>
        </w:rPr>
      </w:pPr>
      <w:r w:rsidRPr="00FC1EAC">
        <w:rPr>
          <w:rFonts w:eastAsia="ArialMT" w:cstheme="minorHAnsi"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72576" behindDoc="1" locked="0" layoutInCell="1" allowOverlap="1" wp14:anchorId="58B50B39" wp14:editId="0A258A4A">
                <wp:simplePos x="0" y="0"/>
                <wp:positionH relativeFrom="column">
                  <wp:posOffset>-112395</wp:posOffset>
                </wp:positionH>
                <wp:positionV relativeFrom="paragraph">
                  <wp:posOffset>46990</wp:posOffset>
                </wp:positionV>
                <wp:extent cx="2360930" cy="800100"/>
                <wp:effectExtent l="0" t="0" r="18415" b="19050"/>
                <wp:wrapTight wrapText="bothSides">
                  <wp:wrapPolygon edited="0">
                    <wp:start x="0" y="0"/>
                    <wp:lineTo x="0" y="21600"/>
                    <wp:lineTo x="21594" y="21600"/>
                    <wp:lineTo x="21594" y="0"/>
                    <wp:lineTo x="0" y="0"/>
                  </wp:wrapPolygon>
                </wp:wrapTight>
                <wp:docPr id="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00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4BE71" w14:textId="03D5BBF4" w:rsidR="00FC1EAC" w:rsidRPr="00E11DAA" w:rsidRDefault="00FC1EAC" w:rsidP="00FC1EAC">
                            <w:pPr>
                              <w:tabs>
                                <w:tab w:val="left" w:pos="3544"/>
                                <w:tab w:val="left" w:pos="4536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</w:pPr>
                            <w:r w:rsidRPr="00E11DAA">
                              <w:rPr>
                                <w:rFonts w:eastAsia="ArialMT" w:cstheme="minorHAnsi"/>
                                <w:sz w:val="18"/>
                                <w:szCs w:val="18"/>
                              </w:rPr>
                              <w:t xml:space="preserve">▪ </w:t>
                            </w:r>
                            <w:r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Alimentação: 230 VCA/80 </w:t>
                            </w:r>
                            <w:r w:rsidR="003F71FC"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VA</w:t>
                            </w:r>
                            <w:r w:rsidR="003F71FC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 (</w:t>
                            </w:r>
                            <w:r w:rsidR="0095260F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socorrida</w:t>
                            </w:r>
                            <w:r w:rsidR="00501BC4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 / UPS</w:t>
                            </w:r>
                            <w:r w:rsidR="0095260F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)</w:t>
                            </w:r>
                            <w:r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                                                             </w:t>
                            </w:r>
                          </w:p>
                          <w:p w14:paraId="756ABF9A" w14:textId="77777777" w:rsidR="00FC1EAC" w:rsidRPr="00E11DAA" w:rsidRDefault="00FC1EAC" w:rsidP="00FC1EAC">
                            <w:pPr>
                              <w:tabs>
                                <w:tab w:val="left" w:pos="3544"/>
                                <w:tab w:val="left" w:pos="4536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</w:pPr>
                            <w:r w:rsidRPr="00E11DAA">
                              <w:rPr>
                                <w:rFonts w:eastAsia="ArialMT" w:cstheme="minorHAnsi"/>
                                <w:sz w:val="18"/>
                                <w:szCs w:val="18"/>
                              </w:rPr>
                              <w:t xml:space="preserve">▪ </w:t>
                            </w:r>
                            <w:r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Tensão de alimentação do cabo de bus: 24 VCC</w:t>
                            </w:r>
                          </w:p>
                          <w:p w14:paraId="1B456CE3" w14:textId="086F9D78" w:rsidR="00FC1EAC" w:rsidRPr="00E11DAA" w:rsidRDefault="00FC1EAC" w:rsidP="00FC1EAC">
                            <w:pPr>
                              <w:tabs>
                                <w:tab w:val="left" w:pos="3544"/>
                                <w:tab w:val="left" w:pos="4536"/>
                                <w:tab w:val="left" w:pos="4678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</w:pPr>
                            <w:r w:rsidRPr="00E11DAA">
                              <w:rPr>
                                <w:rFonts w:eastAsia="ArialMT" w:cstheme="minorHAnsi"/>
                                <w:sz w:val="18"/>
                                <w:szCs w:val="18"/>
                              </w:rPr>
                              <w:t xml:space="preserve">▪ </w:t>
                            </w:r>
                            <w:r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Potência </w:t>
                            </w:r>
                            <w:r w:rsidR="002B4B2E"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Max</w:t>
                            </w:r>
                            <w:r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. disponível no bus: 48 VA</w:t>
                            </w:r>
                          </w:p>
                          <w:p w14:paraId="516EF058" w14:textId="04866382" w:rsidR="00FC1EAC" w:rsidRDefault="00FC1EAC" w:rsidP="00FC1EAC">
                            <w:pPr>
                              <w:tabs>
                                <w:tab w:val="left" w:pos="3544"/>
                                <w:tab w:val="left" w:pos="4536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</w:pPr>
                            <w:r w:rsidRPr="00E11DAA">
                              <w:rPr>
                                <w:rFonts w:eastAsia="ArialMT" w:cstheme="minorHAnsi"/>
                                <w:sz w:val="18"/>
                                <w:szCs w:val="18"/>
                              </w:rPr>
                              <w:t xml:space="preserve">▪ </w:t>
                            </w:r>
                            <w:r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Dimensões: </w:t>
                            </w:r>
                            <w:r w:rsidRPr="00344DAB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2</w:t>
                            </w:r>
                            <w:r w:rsidR="005864A6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0</w:t>
                            </w:r>
                            <w:r w:rsidRPr="00344DAB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0 x 1</w:t>
                            </w:r>
                            <w:r w:rsidR="005864A6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9</w:t>
                            </w:r>
                            <w:r w:rsidRPr="00344DAB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0 x </w:t>
                            </w:r>
                            <w:r w:rsidR="005864A6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100</w:t>
                            </w:r>
                            <w:r w:rsidRPr="00E11DAA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 mm</w:t>
                            </w:r>
                          </w:p>
                          <w:p w14:paraId="4D741EBF" w14:textId="1607A259" w:rsidR="00444BBA" w:rsidRDefault="00444BBA" w:rsidP="00FC1EAC">
                            <w:pPr>
                              <w:tabs>
                                <w:tab w:val="left" w:pos="3544"/>
                                <w:tab w:val="left" w:pos="4536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</w:pPr>
                            <w:r w:rsidRPr="00E11DAA">
                              <w:rPr>
                                <w:rFonts w:eastAsia="ArialMT" w:cstheme="minorHAnsi"/>
                                <w:sz w:val="18"/>
                                <w:szCs w:val="18"/>
                              </w:rPr>
                              <w:t>▪</w:t>
                            </w:r>
                            <w:r>
                              <w:rPr>
                                <w:rFonts w:eastAsia="ArialMT" w:cstheme="minorHAnsi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>Índice de proteção, IP</w:t>
                            </w:r>
                            <w:r w:rsidR="006E531D"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  <w:t xml:space="preserve"> 65</w:t>
                            </w:r>
                          </w:p>
                          <w:p w14:paraId="196039C8" w14:textId="77777777" w:rsidR="00444BBA" w:rsidRPr="00E11DAA" w:rsidRDefault="00444BBA" w:rsidP="00FC1EAC">
                            <w:pPr>
                              <w:tabs>
                                <w:tab w:val="left" w:pos="3544"/>
                                <w:tab w:val="left" w:pos="4536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eastAsia="FuturaBT-Light" w:cstheme="minorHAnsi"/>
                                <w:sz w:val="18"/>
                                <w:szCs w:val="18"/>
                              </w:rPr>
                            </w:pPr>
                          </w:p>
                          <w:p w14:paraId="6A9E6037" w14:textId="0E6EB825" w:rsidR="00FC1EAC" w:rsidRDefault="00FC1EAC" w:rsidP="00FC1EAC">
                            <w:pPr>
                              <w:tabs>
                                <w:tab w:val="left" w:pos="3544"/>
                                <w:tab w:val="left" w:pos="4536"/>
                              </w:tabs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B50B39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-8.85pt;margin-top:3.7pt;width:185.9pt;height:63pt;z-index:-25164390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" filled="f" strokecolor="white [3212]">
                <v:textbox>
                  <w:txbxContent>
                    <w:p w14:paraId="2FE4BE71" w14:textId="03D5BBF4" w:rsidR="00FC1EAC" w:rsidRPr="00E11DAA" w:rsidRDefault="00FC1EAC" w:rsidP="00FC1EAC">
                      <w:pPr>
                        <w:tabs>
                          <w:tab w:val="left" w:pos="3544"/>
                          <w:tab w:val="left" w:pos="4536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eastAsia="FuturaBT-Light" w:cstheme="minorHAnsi"/>
                          <w:sz w:val="18"/>
                          <w:szCs w:val="18"/>
                        </w:rPr>
                      </w:pPr>
                      <w:r w:rsidRPr="00E11DAA">
                        <w:rPr>
                          <w:rFonts w:eastAsia="ArialMT" w:cstheme="minorHAnsi"/>
                          <w:sz w:val="18"/>
                          <w:szCs w:val="18"/>
                        </w:rPr>
                        <w:t xml:space="preserve">▪ </w:t>
                      </w:r>
                      <w:r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Alimentação: 230 VCA/80 </w:t>
                      </w:r>
                      <w:r w:rsidR="003F71FC"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>VA</w:t>
                      </w:r>
                      <w:r w:rsidR="003F71FC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 (</w:t>
                      </w:r>
                      <w:r w:rsidR="0095260F">
                        <w:rPr>
                          <w:rFonts w:eastAsia="FuturaBT-Light" w:cstheme="minorHAnsi"/>
                          <w:sz w:val="18"/>
                          <w:szCs w:val="18"/>
                        </w:rPr>
                        <w:t>socorrida</w:t>
                      </w:r>
                      <w:r w:rsidR="00501BC4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 / UPS</w:t>
                      </w:r>
                      <w:r w:rsidR="0095260F">
                        <w:rPr>
                          <w:rFonts w:eastAsia="FuturaBT-Light" w:cstheme="minorHAnsi"/>
                          <w:sz w:val="18"/>
                          <w:szCs w:val="18"/>
                        </w:rPr>
                        <w:t>)</w:t>
                      </w:r>
                      <w:r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                                                             </w:t>
                      </w:r>
                    </w:p>
                    <w:p w14:paraId="756ABF9A" w14:textId="77777777" w:rsidR="00FC1EAC" w:rsidRPr="00E11DAA" w:rsidRDefault="00FC1EAC" w:rsidP="00FC1EAC">
                      <w:pPr>
                        <w:tabs>
                          <w:tab w:val="left" w:pos="3544"/>
                          <w:tab w:val="left" w:pos="4536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eastAsia="FuturaBT-Light" w:cstheme="minorHAnsi"/>
                          <w:sz w:val="18"/>
                          <w:szCs w:val="18"/>
                        </w:rPr>
                      </w:pPr>
                      <w:r w:rsidRPr="00E11DAA">
                        <w:rPr>
                          <w:rFonts w:eastAsia="ArialMT" w:cstheme="minorHAnsi"/>
                          <w:sz w:val="18"/>
                          <w:szCs w:val="18"/>
                        </w:rPr>
                        <w:t xml:space="preserve">▪ </w:t>
                      </w:r>
                      <w:r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>Tensão de alimentação do cabo de bus: 24 VCC</w:t>
                      </w:r>
                    </w:p>
                    <w:p w14:paraId="1B456CE3" w14:textId="086F9D78" w:rsidR="00FC1EAC" w:rsidRPr="00E11DAA" w:rsidRDefault="00FC1EAC" w:rsidP="00FC1EAC">
                      <w:pPr>
                        <w:tabs>
                          <w:tab w:val="left" w:pos="3544"/>
                          <w:tab w:val="left" w:pos="4536"/>
                          <w:tab w:val="left" w:pos="4678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eastAsia="FuturaBT-Light" w:cstheme="minorHAnsi"/>
                          <w:sz w:val="18"/>
                          <w:szCs w:val="18"/>
                        </w:rPr>
                      </w:pPr>
                      <w:r w:rsidRPr="00E11DAA">
                        <w:rPr>
                          <w:rFonts w:eastAsia="ArialMT" w:cstheme="minorHAnsi"/>
                          <w:sz w:val="18"/>
                          <w:szCs w:val="18"/>
                        </w:rPr>
                        <w:t xml:space="preserve">▪ </w:t>
                      </w:r>
                      <w:r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Potência </w:t>
                      </w:r>
                      <w:r w:rsidR="002B4B2E"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>Max</w:t>
                      </w:r>
                      <w:r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>. disponível no bus: 48 VA</w:t>
                      </w:r>
                    </w:p>
                    <w:p w14:paraId="516EF058" w14:textId="04866382" w:rsidR="00FC1EAC" w:rsidRDefault="00FC1EAC" w:rsidP="00FC1EAC">
                      <w:pPr>
                        <w:tabs>
                          <w:tab w:val="left" w:pos="3544"/>
                          <w:tab w:val="left" w:pos="4536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eastAsia="FuturaBT-Light" w:cstheme="minorHAnsi"/>
                          <w:sz w:val="18"/>
                          <w:szCs w:val="18"/>
                        </w:rPr>
                      </w:pPr>
                      <w:r w:rsidRPr="00E11DAA">
                        <w:rPr>
                          <w:rFonts w:eastAsia="ArialMT" w:cstheme="minorHAnsi"/>
                          <w:sz w:val="18"/>
                          <w:szCs w:val="18"/>
                        </w:rPr>
                        <w:t xml:space="preserve">▪ </w:t>
                      </w:r>
                      <w:r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Dimensões: </w:t>
                      </w:r>
                      <w:r w:rsidRPr="00344DAB">
                        <w:rPr>
                          <w:rFonts w:eastAsia="FuturaBT-Light" w:cstheme="minorHAnsi"/>
                          <w:sz w:val="18"/>
                          <w:szCs w:val="18"/>
                        </w:rPr>
                        <w:t>2</w:t>
                      </w:r>
                      <w:r w:rsidR="005864A6">
                        <w:rPr>
                          <w:rFonts w:eastAsia="FuturaBT-Light" w:cstheme="minorHAnsi"/>
                          <w:sz w:val="18"/>
                          <w:szCs w:val="18"/>
                        </w:rPr>
                        <w:t>0</w:t>
                      </w:r>
                      <w:r w:rsidRPr="00344DAB">
                        <w:rPr>
                          <w:rFonts w:eastAsia="FuturaBT-Light" w:cstheme="minorHAnsi"/>
                          <w:sz w:val="18"/>
                          <w:szCs w:val="18"/>
                        </w:rPr>
                        <w:t>0 x 1</w:t>
                      </w:r>
                      <w:r w:rsidR="005864A6">
                        <w:rPr>
                          <w:rFonts w:eastAsia="FuturaBT-Light" w:cstheme="minorHAnsi"/>
                          <w:sz w:val="18"/>
                          <w:szCs w:val="18"/>
                        </w:rPr>
                        <w:t>9</w:t>
                      </w:r>
                      <w:r w:rsidRPr="00344DAB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0 x </w:t>
                      </w:r>
                      <w:r w:rsidR="005864A6">
                        <w:rPr>
                          <w:rFonts w:eastAsia="FuturaBT-Light" w:cstheme="minorHAnsi"/>
                          <w:sz w:val="18"/>
                          <w:szCs w:val="18"/>
                        </w:rPr>
                        <w:t>100</w:t>
                      </w:r>
                      <w:r w:rsidRPr="00E11DAA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 mm</w:t>
                      </w:r>
                    </w:p>
                    <w:p w14:paraId="4D741EBF" w14:textId="1607A259" w:rsidR="00444BBA" w:rsidRDefault="00444BBA" w:rsidP="00FC1EAC">
                      <w:pPr>
                        <w:tabs>
                          <w:tab w:val="left" w:pos="3544"/>
                          <w:tab w:val="left" w:pos="4536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eastAsia="FuturaBT-Light" w:cstheme="minorHAnsi"/>
                          <w:sz w:val="18"/>
                          <w:szCs w:val="18"/>
                        </w:rPr>
                      </w:pPr>
                      <w:r w:rsidRPr="00E11DAA">
                        <w:rPr>
                          <w:rFonts w:eastAsia="ArialMT" w:cstheme="minorHAnsi"/>
                          <w:sz w:val="18"/>
                          <w:szCs w:val="18"/>
                        </w:rPr>
                        <w:t>▪</w:t>
                      </w:r>
                      <w:r>
                        <w:rPr>
                          <w:rFonts w:eastAsia="ArialMT" w:cstheme="minorHAnsi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FuturaBT-Light" w:cstheme="minorHAnsi"/>
                          <w:sz w:val="18"/>
                          <w:szCs w:val="18"/>
                        </w:rPr>
                        <w:t>Índice de proteção, IP</w:t>
                      </w:r>
                      <w:r w:rsidR="006E531D">
                        <w:rPr>
                          <w:rFonts w:eastAsia="FuturaBT-Light" w:cstheme="minorHAnsi"/>
                          <w:sz w:val="18"/>
                          <w:szCs w:val="18"/>
                        </w:rPr>
                        <w:t xml:space="preserve"> 65</w:t>
                      </w:r>
                    </w:p>
                    <w:p w14:paraId="196039C8" w14:textId="77777777" w:rsidR="00444BBA" w:rsidRPr="00E11DAA" w:rsidRDefault="00444BBA" w:rsidP="00FC1EAC">
                      <w:pPr>
                        <w:tabs>
                          <w:tab w:val="left" w:pos="3544"/>
                          <w:tab w:val="left" w:pos="4536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eastAsia="FuturaBT-Light" w:cstheme="minorHAnsi"/>
                          <w:sz w:val="18"/>
                          <w:szCs w:val="18"/>
                        </w:rPr>
                      </w:pPr>
                    </w:p>
                    <w:p w14:paraId="6A9E6037" w14:textId="0E6EB825" w:rsidR="00FC1EAC" w:rsidRDefault="00FC1EAC" w:rsidP="00FC1EAC">
                      <w:pPr>
                        <w:tabs>
                          <w:tab w:val="left" w:pos="3544"/>
                          <w:tab w:val="left" w:pos="4536"/>
                        </w:tabs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b/>
          <w:color w:val="000000" w:themeColor="text1"/>
        </w:rPr>
        <w:t xml:space="preserve">     </w:t>
      </w:r>
    </w:p>
    <w:p w14:paraId="0E4C8414" w14:textId="79FC3E9D" w:rsidR="00E11DAA" w:rsidRDefault="00FC1EAC" w:rsidP="00B62BCD">
      <w:pPr>
        <w:spacing w:after="120" w:line="260" w:lineRule="exact"/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tab/>
      </w:r>
    </w:p>
    <w:p w14:paraId="40ED9EE0" w14:textId="2813CCD6" w:rsidR="00FC1EAC" w:rsidRDefault="004E7EAB" w:rsidP="00B62BCD">
      <w:pPr>
        <w:spacing w:after="120" w:line="260" w:lineRule="exact"/>
        <w:jc w:val="both"/>
        <w:rPr>
          <w:b/>
          <w:color w:val="000000" w:themeColor="text1"/>
        </w:rPr>
      </w:pPr>
      <w:r w:rsidRPr="003E07A1">
        <w:rPr>
          <w:rFonts w:cstheme="minorHAnsi"/>
          <w:b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21728" behindDoc="1" locked="0" layoutInCell="1" allowOverlap="1" wp14:anchorId="3A19985E" wp14:editId="64AE59AF">
            <wp:simplePos x="0" y="0"/>
            <wp:positionH relativeFrom="column">
              <wp:posOffset>3757110</wp:posOffset>
            </wp:positionH>
            <wp:positionV relativeFrom="paragraph">
              <wp:posOffset>106383</wp:posOffset>
            </wp:positionV>
            <wp:extent cx="1510706" cy="1045561"/>
            <wp:effectExtent l="0" t="0" r="0" b="2540"/>
            <wp:wrapNone/>
            <wp:docPr id="1724317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408" cy="105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7506">
        <w:rPr>
          <w:rFonts w:cstheme="minorHAnsi"/>
          <w:b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22752" behindDoc="1" locked="0" layoutInCell="1" allowOverlap="1" wp14:anchorId="5C368411" wp14:editId="0FB38CAF">
            <wp:simplePos x="0" y="0"/>
            <wp:positionH relativeFrom="column">
              <wp:posOffset>5301268</wp:posOffset>
            </wp:positionH>
            <wp:positionV relativeFrom="paragraph">
              <wp:posOffset>106383</wp:posOffset>
            </wp:positionV>
            <wp:extent cx="987895" cy="862963"/>
            <wp:effectExtent l="0" t="0" r="3175" b="0"/>
            <wp:wrapNone/>
            <wp:docPr id="203355589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853" cy="87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B3392" w14:textId="441D2343" w:rsidR="002B4B2E" w:rsidRDefault="002B4B2E" w:rsidP="00B62BCD">
      <w:pPr>
        <w:spacing w:after="120" w:line="260" w:lineRule="exact"/>
        <w:jc w:val="both"/>
        <w:rPr>
          <w:b/>
          <w:color w:val="000000" w:themeColor="text1"/>
        </w:rPr>
      </w:pPr>
    </w:p>
    <w:p w14:paraId="4D412B5F" w14:textId="0C1CF818" w:rsidR="002B4B2E" w:rsidRPr="00876293" w:rsidRDefault="002B4B2E" w:rsidP="002B4B2E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Technik</w:t>
      </w:r>
      <w:proofErr w:type="spellEnd"/>
    </w:p>
    <w:p w14:paraId="5829B161" w14:textId="1FA93736" w:rsidR="002B4B2E" w:rsidRDefault="002B4B2E" w:rsidP="002B4B2E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  <w:t xml:space="preserve">TX-B01 </w:t>
      </w:r>
      <w:proofErr w:type="spellStart"/>
      <w:r>
        <w:rPr>
          <w:rFonts w:cstheme="minorHAnsi"/>
          <w:b/>
          <w:color w:val="595959" w:themeColor="text1" w:themeTint="A6"/>
          <w:sz w:val="18"/>
          <w:szCs w:val="18"/>
        </w:rPr>
        <w:t>Troxnetcom</w:t>
      </w:r>
      <w:proofErr w:type="spellEnd"/>
      <w:r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</w:p>
    <w:p w14:paraId="5286B638" w14:textId="270D7B9D" w:rsidR="002B4B2E" w:rsidRPr="00876293" w:rsidRDefault="002B4B2E" w:rsidP="002B4B2E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Contimetra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r>
        <w:rPr>
          <w:rFonts w:cstheme="minorHAnsi"/>
          <w:b/>
          <w:color w:val="595959" w:themeColor="text1" w:themeTint="A6"/>
          <w:sz w:val="18"/>
          <w:szCs w:val="18"/>
        </w:rPr>
        <w:t>/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Sistimetra</w:t>
      </w:r>
      <w:proofErr w:type="spellEnd"/>
    </w:p>
    <w:p w14:paraId="5B4CEF66" w14:textId="4ABA151B" w:rsidR="00892A1A" w:rsidRPr="00892A1A" w:rsidRDefault="00892A1A" w:rsidP="00892A1A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lastRenderedPageBreak/>
        <w:t xml:space="preserve">MODULOS DE </w:t>
      </w:r>
      <w:r w:rsidR="00444BBA">
        <w:rPr>
          <w:b/>
          <w:color w:val="000000" w:themeColor="text1"/>
          <w:sz w:val="18"/>
          <w:szCs w:val="18"/>
        </w:rPr>
        <w:t>COMANDO</w:t>
      </w:r>
      <w:r w:rsidR="00444BBA" w:rsidRPr="00892A1A">
        <w:rPr>
          <w:b/>
          <w:color w:val="000000" w:themeColor="text1"/>
          <w:sz w:val="18"/>
          <w:szCs w:val="18"/>
        </w:rPr>
        <w:t xml:space="preserve"> </w:t>
      </w:r>
      <w:r w:rsidR="000A2226">
        <w:rPr>
          <w:b/>
          <w:color w:val="000000" w:themeColor="text1"/>
          <w:sz w:val="18"/>
          <w:szCs w:val="18"/>
        </w:rPr>
        <w:t xml:space="preserve">(COMANDO MONITORIZAÇÃO E </w:t>
      </w:r>
      <w:r w:rsidR="000F5FC2">
        <w:rPr>
          <w:b/>
          <w:color w:val="000000" w:themeColor="text1"/>
          <w:sz w:val="18"/>
          <w:szCs w:val="18"/>
        </w:rPr>
        <w:t>COMUNICAÇ</w:t>
      </w:r>
      <w:r w:rsidR="000A2226">
        <w:rPr>
          <w:b/>
          <w:color w:val="000000" w:themeColor="text1"/>
          <w:sz w:val="18"/>
          <w:szCs w:val="18"/>
        </w:rPr>
        <w:t>ÃO)</w:t>
      </w:r>
    </w:p>
    <w:p w14:paraId="6C7B938F" w14:textId="77777777" w:rsidR="00B62BCD" w:rsidRPr="00B62BCD" w:rsidRDefault="00B62BCD" w:rsidP="00B62BCD">
      <w:pPr>
        <w:spacing w:after="120" w:line="260" w:lineRule="exact"/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br/>
      </w:r>
      <w:r w:rsidRPr="00B62BCD">
        <w:rPr>
          <w:b/>
          <w:color w:val="000000" w:themeColor="text1"/>
        </w:rPr>
        <w:t>Descrição</w:t>
      </w:r>
    </w:p>
    <w:p w14:paraId="5BD8B5FB" w14:textId="58F2CF6F" w:rsidR="00B62BCD" w:rsidRPr="00B62BCD" w:rsidRDefault="00B62BCD" w:rsidP="00B62BCD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 w:rsidRPr="00B62BCD">
        <w:rPr>
          <w:color w:val="595959" w:themeColor="text1" w:themeTint="A6"/>
          <w:sz w:val="18"/>
          <w:szCs w:val="18"/>
        </w:rPr>
        <w:t xml:space="preserve">Cada módulo permite alimentar, comandar e monitorizar </w:t>
      </w:r>
      <w:r w:rsidR="00E00919">
        <w:rPr>
          <w:color w:val="595959" w:themeColor="text1" w:themeTint="A6"/>
          <w:sz w:val="18"/>
          <w:szCs w:val="18"/>
        </w:rPr>
        <w:t xml:space="preserve">um RCF </w:t>
      </w:r>
      <w:r w:rsidR="00892A1A">
        <w:rPr>
          <w:color w:val="595959" w:themeColor="text1" w:themeTint="A6"/>
          <w:sz w:val="18"/>
          <w:szCs w:val="18"/>
        </w:rPr>
        <w:t xml:space="preserve">motorizado com atuador rotativo </w:t>
      </w:r>
      <w:r w:rsidR="00A85AA1">
        <w:rPr>
          <w:color w:val="595959" w:themeColor="text1" w:themeTint="A6"/>
          <w:sz w:val="18"/>
          <w:szCs w:val="18"/>
        </w:rPr>
        <w:t>ou com</w:t>
      </w:r>
      <w:r w:rsidR="00E00919">
        <w:rPr>
          <w:color w:val="595959" w:themeColor="text1" w:themeTint="A6"/>
          <w:sz w:val="18"/>
          <w:szCs w:val="18"/>
        </w:rPr>
        <w:t xml:space="preserve"> solenoide</w:t>
      </w:r>
      <w:r w:rsidR="00A85AA1">
        <w:rPr>
          <w:color w:val="595959" w:themeColor="text1" w:themeTint="A6"/>
          <w:sz w:val="18"/>
          <w:szCs w:val="18"/>
        </w:rPr>
        <w:t>,</w:t>
      </w:r>
      <w:r w:rsidR="00E00919">
        <w:rPr>
          <w:color w:val="595959" w:themeColor="text1" w:themeTint="A6"/>
          <w:sz w:val="18"/>
          <w:szCs w:val="18"/>
        </w:rPr>
        <w:t xml:space="preserve"> alimentado a 24VCC. No</w:t>
      </w:r>
      <w:r w:rsidR="00501BC4">
        <w:rPr>
          <w:color w:val="595959" w:themeColor="text1" w:themeTint="A6"/>
          <w:sz w:val="18"/>
          <w:szCs w:val="18"/>
        </w:rPr>
        <w:t>s</w:t>
      </w:r>
      <w:r w:rsidR="00E00919">
        <w:rPr>
          <w:color w:val="595959" w:themeColor="text1" w:themeTint="A6"/>
          <w:sz w:val="18"/>
          <w:szCs w:val="18"/>
        </w:rPr>
        <w:t xml:space="preserve"> </w:t>
      </w:r>
      <w:r w:rsidR="00C31C74">
        <w:rPr>
          <w:color w:val="595959" w:themeColor="text1" w:themeTint="A6"/>
          <w:sz w:val="18"/>
          <w:szCs w:val="18"/>
        </w:rPr>
        <w:t>R</w:t>
      </w:r>
      <w:r w:rsidR="006E531D">
        <w:rPr>
          <w:color w:val="595959" w:themeColor="text1" w:themeTint="A6"/>
          <w:sz w:val="18"/>
          <w:szCs w:val="18"/>
        </w:rPr>
        <w:t xml:space="preserve">egistos </w:t>
      </w:r>
      <w:r w:rsidR="00501BC4">
        <w:rPr>
          <w:color w:val="595959" w:themeColor="text1" w:themeTint="A6"/>
          <w:sz w:val="18"/>
          <w:szCs w:val="18"/>
        </w:rPr>
        <w:t>C</w:t>
      </w:r>
      <w:r w:rsidR="006E531D">
        <w:rPr>
          <w:color w:val="595959" w:themeColor="text1" w:themeTint="A6"/>
          <w:sz w:val="18"/>
          <w:szCs w:val="18"/>
        </w:rPr>
        <w:t>orta-</w:t>
      </w:r>
      <w:r w:rsidR="00501BC4">
        <w:rPr>
          <w:color w:val="595959" w:themeColor="text1" w:themeTint="A6"/>
          <w:sz w:val="18"/>
          <w:szCs w:val="18"/>
        </w:rPr>
        <w:t>Fogo</w:t>
      </w:r>
      <w:r w:rsidR="00C31C74">
        <w:rPr>
          <w:color w:val="595959" w:themeColor="text1" w:themeTint="A6"/>
          <w:sz w:val="18"/>
          <w:szCs w:val="18"/>
        </w:rPr>
        <w:t xml:space="preserve"> </w:t>
      </w:r>
      <w:r w:rsidR="004C5AB2">
        <w:rPr>
          <w:color w:val="595959" w:themeColor="text1" w:themeTint="A6"/>
          <w:sz w:val="18"/>
          <w:szCs w:val="18"/>
        </w:rPr>
        <w:t xml:space="preserve">motorizados </w:t>
      </w:r>
      <w:r w:rsidR="00892A1A">
        <w:rPr>
          <w:color w:val="595959" w:themeColor="text1" w:themeTint="A6"/>
          <w:sz w:val="18"/>
          <w:szCs w:val="18"/>
        </w:rPr>
        <w:t>com atuador</w:t>
      </w:r>
      <w:r w:rsidR="006E531D">
        <w:rPr>
          <w:color w:val="595959" w:themeColor="text1" w:themeTint="A6"/>
          <w:sz w:val="18"/>
          <w:szCs w:val="18"/>
        </w:rPr>
        <w:t>es</w:t>
      </w:r>
      <w:r w:rsidR="00892A1A">
        <w:rPr>
          <w:color w:val="595959" w:themeColor="text1" w:themeTint="A6"/>
          <w:sz w:val="18"/>
          <w:szCs w:val="18"/>
        </w:rPr>
        <w:t xml:space="preserve"> rotativo</w:t>
      </w:r>
      <w:r w:rsidR="006E531D">
        <w:rPr>
          <w:color w:val="595959" w:themeColor="text1" w:themeTint="A6"/>
          <w:sz w:val="18"/>
          <w:szCs w:val="18"/>
        </w:rPr>
        <w:t>s</w:t>
      </w:r>
      <w:r w:rsidR="00892A1A">
        <w:rPr>
          <w:color w:val="595959" w:themeColor="text1" w:themeTint="A6"/>
          <w:sz w:val="18"/>
          <w:szCs w:val="18"/>
        </w:rPr>
        <w:t xml:space="preserve"> </w:t>
      </w:r>
      <w:r w:rsidR="006E531D">
        <w:rPr>
          <w:color w:val="595959" w:themeColor="text1" w:themeTint="A6"/>
          <w:sz w:val="18"/>
          <w:szCs w:val="18"/>
        </w:rPr>
        <w:t xml:space="preserve">e mola de retorno </w:t>
      </w:r>
      <w:r w:rsidR="00E00919">
        <w:rPr>
          <w:color w:val="595959" w:themeColor="text1" w:themeTint="A6"/>
          <w:sz w:val="18"/>
          <w:szCs w:val="18"/>
        </w:rPr>
        <w:t>os atuadores deverão ser da marca B</w:t>
      </w:r>
      <w:r w:rsidR="001A16F3">
        <w:rPr>
          <w:color w:val="595959" w:themeColor="text1" w:themeTint="A6"/>
          <w:sz w:val="18"/>
          <w:szCs w:val="18"/>
        </w:rPr>
        <w:t>ELIMO</w:t>
      </w:r>
      <w:r w:rsidR="00E00919">
        <w:rPr>
          <w:color w:val="595959" w:themeColor="text1" w:themeTint="A6"/>
          <w:sz w:val="18"/>
          <w:szCs w:val="18"/>
        </w:rPr>
        <w:t xml:space="preserve"> série</w:t>
      </w:r>
      <w:r w:rsidR="00855924">
        <w:rPr>
          <w:color w:val="595959" w:themeColor="text1" w:themeTint="A6"/>
          <w:sz w:val="18"/>
          <w:szCs w:val="18"/>
        </w:rPr>
        <w:t>s</w:t>
      </w:r>
      <w:r w:rsidR="00E00919">
        <w:rPr>
          <w:color w:val="595959" w:themeColor="text1" w:themeTint="A6"/>
          <w:sz w:val="18"/>
          <w:szCs w:val="18"/>
        </w:rPr>
        <w:t xml:space="preserve"> BFL, BFN </w:t>
      </w:r>
      <w:r w:rsidR="004D07B4">
        <w:rPr>
          <w:color w:val="595959" w:themeColor="text1" w:themeTint="A6"/>
          <w:sz w:val="18"/>
          <w:szCs w:val="18"/>
        </w:rPr>
        <w:t>ou</w:t>
      </w:r>
      <w:r w:rsidR="00E00919">
        <w:rPr>
          <w:color w:val="595959" w:themeColor="text1" w:themeTint="A6"/>
          <w:sz w:val="18"/>
          <w:szCs w:val="18"/>
        </w:rPr>
        <w:t xml:space="preserve"> BF</w:t>
      </w:r>
      <w:r w:rsidR="00855924">
        <w:rPr>
          <w:color w:val="595959" w:themeColor="text1" w:themeTint="A6"/>
          <w:sz w:val="18"/>
          <w:szCs w:val="18"/>
        </w:rPr>
        <w:t xml:space="preserve"> de acordo com as dimensões</w:t>
      </w:r>
      <w:r w:rsidR="005864A6">
        <w:rPr>
          <w:color w:val="595959" w:themeColor="text1" w:themeTint="A6"/>
          <w:sz w:val="18"/>
          <w:szCs w:val="18"/>
        </w:rPr>
        <w:t xml:space="preserve"> dos </w:t>
      </w:r>
      <w:proofErr w:type="spellStart"/>
      <w:r w:rsidR="005864A6">
        <w:rPr>
          <w:color w:val="595959" w:themeColor="text1" w:themeTint="A6"/>
          <w:sz w:val="18"/>
          <w:szCs w:val="18"/>
        </w:rPr>
        <w:t>RCFs</w:t>
      </w:r>
      <w:proofErr w:type="spellEnd"/>
      <w:r w:rsidR="00E00919">
        <w:rPr>
          <w:color w:val="595959" w:themeColor="text1" w:themeTint="A6"/>
          <w:sz w:val="18"/>
          <w:szCs w:val="18"/>
        </w:rPr>
        <w:t>.</w:t>
      </w:r>
      <w:r w:rsidR="004C5AB2">
        <w:rPr>
          <w:color w:val="595959" w:themeColor="text1" w:themeTint="A6"/>
          <w:sz w:val="18"/>
          <w:szCs w:val="18"/>
        </w:rPr>
        <w:t xml:space="preserve"> No caso dos R</w:t>
      </w:r>
      <w:r w:rsidR="00A31F2C">
        <w:rPr>
          <w:color w:val="595959" w:themeColor="text1" w:themeTint="A6"/>
          <w:sz w:val="18"/>
          <w:szCs w:val="18"/>
        </w:rPr>
        <w:t xml:space="preserve">egistos de Controlo de </w:t>
      </w:r>
      <w:r w:rsidR="004C5AB2">
        <w:rPr>
          <w:color w:val="595959" w:themeColor="text1" w:themeTint="A6"/>
          <w:sz w:val="18"/>
          <w:szCs w:val="18"/>
        </w:rPr>
        <w:t>Fumo deverão ser da marca B</w:t>
      </w:r>
      <w:r w:rsidR="001A16F3">
        <w:rPr>
          <w:color w:val="595959" w:themeColor="text1" w:themeTint="A6"/>
          <w:sz w:val="18"/>
          <w:szCs w:val="18"/>
        </w:rPr>
        <w:t>ELIMO</w:t>
      </w:r>
      <w:r w:rsidR="004C5AB2">
        <w:rPr>
          <w:color w:val="595959" w:themeColor="text1" w:themeTint="A6"/>
          <w:sz w:val="18"/>
          <w:szCs w:val="18"/>
        </w:rPr>
        <w:t xml:space="preserve"> série BEN, BEE ou BE</w:t>
      </w:r>
      <w:r w:rsidR="005864A6">
        <w:rPr>
          <w:color w:val="595959" w:themeColor="text1" w:themeTint="A6"/>
          <w:sz w:val="18"/>
          <w:szCs w:val="18"/>
        </w:rPr>
        <w:t xml:space="preserve"> dependendo também das dimensões dos mesmos</w:t>
      </w:r>
      <w:r w:rsidR="004C5AB2">
        <w:rPr>
          <w:color w:val="595959" w:themeColor="text1" w:themeTint="A6"/>
          <w:sz w:val="18"/>
          <w:szCs w:val="18"/>
        </w:rPr>
        <w:t>.</w:t>
      </w:r>
    </w:p>
    <w:p w14:paraId="23CA40B7" w14:textId="77777777" w:rsidR="00B62BCD" w:rsidRPr="00B62BCD" w:rsidRDefault="00B62BCD" w:rsidP="00B62BCD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</w:p>
    <w:p w14:paraId="212180DA" w14:textId="77777777" w:rsidR="00B62BCD" w:rsidRPr="00B62BCD" w:rsidRDefault="00B62BCD" w:rsidP="00B62BCD">
      <w:pPr>
        <w:spacing w:after="120" w:line="260" w:lineRule="exact"/>
        <w:jc w:val="both"/>
        <w:rPr>
          <w:b/>
          <w:color w:val="000000" w:themeColor="text1"/>
        </w:rPr>
      </w:pPr>
      <w:r w:rsidRPr="00B62BCD">
        <w:rPr>
          <w:b/>
          <w:color w:val="000000" w:themeColor="text1"/>
        </w:rPr>
        <w:t>Montagem</w:t>
      </w:r>
    </w:p>
    <w:p w14:paraId="1D58F2E7" w14:textId="20DF6B9E" w:rsidR="00B62BCD" w:rsidRDefault="00E00919" w:rsidP="00B62BCD">
      <w:pPr>
        <w:spacing w:after="120" w:line="26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Junto a cada </w:t>
      </w:r>
      <w:proofErr w:type="spellStart"/>
      <w:r>
        <w:rPr>
          <w:color w:val="595959" w:themeColor="text1" w:themeTint="A6"/>
          <w:sz w:val="18"/>
          <w:szCs w:val="18"/>
        </w:rPr>
        <w:t>RCF</w:t>
      </w:r>
      <w:r w:rsidR="00501BC4">
        <w:rPr>
          <w:color w:val="595959" w:themeColor="text1" w:themeTint="A6"/>
          <w:sz w:val="18"/>
          <w:szCs w:val="18"/>
        </w:rPr>
        <w:t>s</w:t>
      </w:r>
      <w:proofErr w:type="spellEnd"/>
      <w:r>
        <w:rPr>
          <w:color w:val="595959" w:themeColor="text1" w:themeTint="A6"/>
          <w:sz w:val="18"/>
          <w:szCs w:val="18"/>
        </w:rPr>
        <w:t xml:space="preserve"> e de preferência já </w:t>
      </w:r>
      <w:r w:rsidR="00501BC4">
        <w:rPr>
          <w:color w:val="595959" w:themeColor="text1" w:themeTint="A6"/>
          <w:sz w:val="18"/>
          <w:szCs w:val="18"/>
        </w:rPr>
        <w:t xml:space="preserve">pré-instalado </w:t>
      </w:r>
      <w:r>
        <w:rPr>
          <w:color w:val="595959" w:themeColor="text1" w:themeTint="A6"/>
          <w:sz w:val="18"/>
          <w:szCs w:val="18"/>
        </w:rPr>
        <w:t>de fábrica</w:t>
      </w:r>
      <w:r w:rsidR="00AC44B8">
        <w:rPr>
          <w:color w:val="595959" w:themeColor="text1" w:themeTint="A6"/>
          <w:sz w:val="18"/>
          <w:szCs w:val="18"/>
        </w:rPr>
        <w:t xml:space="preserve"> no próprio registo</w:t>
      </w:r>
      <w:r>
        <w:rPr>
          <w:color w:val="595959" w:themeColor="text1" w:themeTint="A6"/>
          <w:sz w:val="18"/>
          <w:szCs w:val="18"/>
        </w:rPr>
        <w:t xml:space="preserve"> </w:t>
      </w:r>
      <w:r w:rsidR="004D575D">
        <w:rPr>
          <w:color w:val="595959" w:themeColor="text1" w:themeTint="A6"/>
          <w:sz w:val="18"/>
          <w:szCs w:val="18"/>
        </w:rPr>
        <w:t xml:space="preserve">para </w:t>
      </w:r>
      <w:r w:rsidR="0012096B">
        <w:rPr>
          <w:color w:val="595959" w:themeColor="text1" w:themeTint="A6"/>
          <w:sz w:val="18"/>
          <w:szCs w:val="18"/>
        </w:rPr>
        <w:t xml:space="preserve">uma maior eficiência de tempo em obra e </w:t>
      </w:r>
      <w:r>
        <w:rPr>
          <w:color w:val="595959" w:themeColor="text1" w:themeTint="A6"/>
          <w:sz w:val="18"/>
          <w:szCs w:val="18"/>
        </w:rPr>
        <w:t>uma maior fiabilidade nas ligações.</w:t>
      </w:r>
    </w:p>
    <w:p w14:paraId="786B5B3C" w14:textId="05DA0164" w:rsidR="000B6C8F" w:rsidRDefault="00E00919" w:rsidP="00FD6EB0">
      <w:pPr>
        <w:spacing w:after="120" w:line="260" w:lineRule="exact"/>
        <w:jc w:val="both"/>
        <w:rPr>
          <w:b/>
          <w:color w:val="000000" w:themeColor="text1"/>
        </w:rPr>
      </w:pPr>
      <w:r>
        <w:rPr>
          <w:color w:val="595959" w:themeColor="text1" w:themeTint="A6"/>
          <w:sz w:val="18"/>
          <w:szCs w:val="18"/>
        </w:rPr>
        <w:t xml:space="preserve">No caso </w:t>
      </w:r>
      <w:r w:rsidR="0012096B">
        <w:rPr>
          <w:color w:val="595959" w:themeColor="text1" w:themeTint="A6"/>
          <w:sz w:val="18"/>
          <w:szCs w:val="18"/>
        </w:rPr>
        <w:t xml:space="preserve">particular dos </w:t>
      </w:r>
      <w:r>
        <w:rPr>
          <w:color w:val="595959" w:themeColor="text1" w:themeTint="A6"/>
          <w:sz w:val="18"/>
          <w:szCs w:val="18"/>
        </w:rPr>
        <w:t>R</w:t>
      </w:r>
      <w:r w:rsidR="0012096B">
        <w:rPr>
          <w:color w:val="595959" w:themeColor="text1" w:themeTint="A6"/>
          <w:sz w:val="18"/>
          <w:szCs w:val="18"/>
        </w:rPr>
        <w:t xml:space="preserve">egistos </w:t>
      </w:r>
      <w:r w:rsidR="00A31F2C">
        <w:rPr>
          <w:color w:val="595959" w:themeColor="text1" w:themeTint="A6"/>
          <w:sz w:val="18"/>
          <w:szCs w:val="18"/>
        </w:rPr>
        <w:t xml:space="preserve">de controlo de </w:t>
      </w:r>
      <w:r w:rsidR="0012096B">
        <w:rPr>
          <w:color w:val="595959" w:themeColor="text1" w:themeTint="A6"/>
          <w:sz w:val="18"/>
          <w:szCs w:val="18"/>
        </w:rPr>
        <w:t>fumo</w:t>
      </w:r>
      <w:r w:rsidR="00A31F2C">
        <w:rPr>
          <w:color w:val="595959" w:themeColor="text1" w:themeTint="A6"/>
          <w:sz w:val="18"/>
          <w:szCs w:val="18"/>
        </w:rPr>
        <w:t xml:space="preserve">s </w:t>
      </w:r>
      <w:r>
        <w:rPr>
          <w:color w:val="595959" w:themeColor="text1" w:themeTint="A6"/>
          <w:sz w:val="18"/>
          <w:szCs w:val="18"/>
        </w:rPr>
        <w:t xml:space="preserve">o módulo deverá </w:t>
      </w:r>
      <w:r w:rsidR="0012096B">
        <w:rPr>
          <w:color w:val="595959" w:themeColor="text1" w:themeTint="A6"/>
          <w:sz w:val="18"/>
          <w:szCs w:val="18"/>
        </w:rPr>
        <w:t xml:space="preserve">ser instalado </w:t>
      </w:r>
      <w:r>
        <w:rPr>
          <w:color w:val="595959" w:themeColor="text1" w:themeTint="A6"/>
          <w:sz w:val="18"/>
          <w:szCs w:val="18"/>
        </w:rPr>
        <w:t>no interior da caixa de proteção dos órgãos elétricos – atuadores, solenoides, f</w:t>
      </w:r>
      <w:r w:rsidR="00DD1948">
        <w:rPr>
          <w:color w:val="595959" w:themeColor="text1" w:themeTint="A6"/>
          <w:sz w:val="18"/>
          <w:szCs w:val="18"/>
        </w:rPr>
        <w:t>i</w:t>
      </w:r>
      <w:r>
        <w:rPr>
          <w:color w:val="595959" w:themeColor="text1" w:themeTint="A6"/>
          <w:sz w:val="18"/>
          <w:szCs w:val="18"/>
        </w:rPr>
        <w:t xml:space="preserve">ns de curso, etc. resistente ao fogo </w:t>
      </w:r>
      <w:r w:rsidR="000F6163">
        <w:rPr>
          <w:color w:val="595959" w:themeColor="text1" w:themeTint="A6"/>
          <w:sz w:val="18"/>
          <w:szCs w:val="18"/>
        </w:rPr>
        <w:t xml:space="preserve">nas condições </w:t>
      </w:r>
      <w:r w:rsidR="004C5AB2">
        <w:rPr>
          <w:color w:val="595959" w:themeColor="text1" w:themeTint="A6"/>
          <w:sz w:val="18"/>
          <w:szCs w:val="18"/>
        </w:rPr>
        <w:t>definid</w:t>
      </w:r>
      <w:r w:rsidR="000F6163">
        <w:rPr>
          <w:color w:val="595959" w:themeColor="text1" w:themeTint="A6"/>
          <w:sz w:val="18"/>
          <w:szCs w:val="18"/>
        </w:rPr>
        <w:t>as</w:t>
      </w:r>
      <w:r w:rsidR="004C5AB2">
        <w:rPr>
          <w:color w:val="595959" w:themeColor="text1" w:themeTint="A6"/>
          <w:sz w:val="18"/>
          <w:szCs w:val="18"/>
        </w:rPr>
        <w:t xml:space="preserve"> no projeto </w:t>
      </w:r>
      <w:r w:rsidR="000F6163">
        <w:rPr>
          <w:color w:val="595959" w:themeColor="text1" w:themeTint="A6"/>
          <w:sz w:val="18"/>
          <w:szCs w:val="18"/>
        </w:rPr>
        <w:t xml:space="preserve">de segurança </w:t>
      </w:r>
      <w:r w:rsidR="004C5AB2">
        <w:rPr>
          <w:color w:val="595959" w:themeColor="text1" w:themeTint="A6"/>
          <w:sz w:val="18"/>
          <w:szCs w:val="18"/>
        </w:rPr>
        <w:t>d</w:t>
      </w:r>
      <w:r w:rsidR="000F6163">
        <w:rPr>
          <w:color w:val="595959" w:themeColor="text1" w:themeTint="A6"/>
          <w:sz w:val="18"/>
          <w:szCs w:val="18"/>
        </w:rPr>
        <w:t>o</w:t>
      </w:r>
      <w:r w:rsidR="004C5AB2">
        <w:rPr>
          <w:color w:val="595959" w:themeColor="text1" w:themeTint="A6"/>
          <w:sz w:val="18"/>
          <w:szCs w:val="18"/>
        </w:rPr>
        <w:t xml:space="preserve"> SCIE </w:t>
      </w:r>
      <w:r>
        <w:rPr>
          <w:color w:val="595959" w:themeColor="text1" w:themeTint="A6"/>
          <w:sz w:val="18"/>
          <w:szCs w:val="18"/>
        </w:rPr>
        <w:t>– normalmente por 30 minutos a 400ºC</w:t>
      </w:r>
      <w:r w:rsidR="000B6C8F">
        <w:rPr>
          <w:color w:val="595959" w:themeColor="text1" w:themeTint="A6"/>
          <w:sz w:val="18"/>
          <w:szCs w:val="18"/>
        </w:rPr>
        <w:t>.</w:t>
      </w:r>
    </w:p>
    <w:p w14:paraId="49980C66" w14:textId="29523572" w:rsidR="000B6C8F" w:rsidRDefault="000B6C8F" w:rsidP="00FD6EB0">
      <w:pPr>
        <w:spacing w:after="120" w:line="260" w:lineRule="exact"/>
        <w:jc w:val="both"/>
        <w:rPr>
          <w:b/>
          <w:color w:val="000000" w:themeColor="text1"/>
        </w:rPr>
      </w:pPr>
    </w:p>
    <w:p w14:paraId="69208BC7" w14:textId="41731431" w:rsidR="00FD6EB0" w:rsidRDefault="00FD6EB0" w:rsidP="00FD6EB0">
      <w:pPr>
        <w:spacing w:after="120" w:line="260" w:lineRule="exact"/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t>Cabos elétricos</w:t>
      </w:r>
    </w:p>
    <w:p w14:paraId="4FDB1E57" w14:textId="7D98A7AB" w:rsidR="006C1B58" w:rsidRPr="006C1B58" w:rsidRDefault="006C1B58" w:rsidP="006C1B58">
      <w:pPr>
        <w:spacing w:after="120" w:line="260" w:lineRule="exact"/>
        <w:jc w:val="both"/>
        <w:rPr>
          <w:b/>
          <w:color w:val="000000" w:themeColor="text1"/>
        </w:rPr>
      </w:pPr>
      <w:r>
        <w:rPr>
          <w:color w:val="595959" w:themeColor="text1" w:themeTint="A6"/>
          <w:sz w:val="18"/>
          <w:szCs w:val="18"/>
        </w:rPr>
        <w:t>Utilizar caminhos de cabos de tensões baixas salvaguardados da proximidade de cabos de potência /iluminação</w:t>
      </w:r>
    </w:p>
    <w:p w14:paraId="38150FBE" w14:textId="11EC5363" w:rsidR="00AC44B8" w:rsidRPr="006C1B58" w:rsidRDefault="006C1B58" w:rsidP="006C1B5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>
        <w:rPr>
          <w:color w:val="595959" w:themeColor="text1" w:themeTint="A6"/>
          <w:sz w:val="18"/>
          <w:szCs w:val="18"/>
        </w:rPr>
        <w:t xml:space="preserve">Nas </w:t>
      </w:r>
      <w:r w:rsidR="00AC44B8" w:rsidRPr="006C1B58">
        <w:rPr>
          <w:color w:val="595959" w:themeColor="text1" w:themeTint="A6"/>
          <w:sz w:val="18"/>
          <w:szCs w:val="18"/>
        </w:rPr>
        <w:t>instalaç</w:t>
      </w:r>
      <w:r>
        <w:rPr>
          <w:color w:val="595959" w:themeColor="text1" w:themeTint="A6"/>
          <w:sz w:val="18"/>
          <w:szCs w:val="18"/>
        </w:rPr>
        <w:t>ões</w:t>
      </w:r>
      <w:r w:rsidR="00AC44B8" w:rsidRPr="006C1B58">
        <w:rPr>
          <w:color w:val="595959" w:themeColor="text1" w:themeTint="A6"/>
          <w:sz w:val="18"/>
          <w:szCs w:val="18"/>
        </w:rPr>
        <w:t xml:space="preserve"> só com registos corta-fogo, o cabo recomendado entre os registos e a central QECM </w:t>
      </w:r>
      <w:r>
        <w:rPr>
          <w:color w:val="595959" w:themeColor="text1" w:themeTint="A6"/>
          <w:sz w:val="18"/>
          <w:szCs w:val="18"/>
        </w:rPr>
        <w:t>será de tipo</w:t>
      </w:r>
      <w:r w:rsidR="00AC44B8" w:rsidRPr="006C1B58">
        <w:rPr>
          <w:color w:val="595959" w:themeColor="text1" w:themeTint="A6"/>
          <w:sz w:val="18"/>
          <w:szCs w:val="18"/>
        </w:rPr>
        <w:t xml:space="preserve"> flexível</w:t>
      </w:r>
      <w:r>
        <w:rPr>
          <w:color w:val="595959" w:themeColor="text1" w:themeTint="A6"/>
          <w:sz w:val="18"/>
          <w:szCs w:val="18"/>
        </w:rPr>
        <w:t>,</w:t>
      </w:r>
      <w:r w:rsidR="00AC44B8" w:rsidRPr="006C1B58">
        <w:rPr>
          <w:color w:val="595959" w:themeColor="text1" w:themeTint="A6"/>
          <w:sz w:val="18"/>
          <w:szCs w:val="18"/>
        </w:rPr>
        <w:t xml:space="preserve"> de dois condutores</w:t>
      </w:r>
      <w:r>
        <w:rPr>
          <w:color w:val="595959" w:themeColor="text1" w:themeTint="A6"/>
          <w:sz w:val="18"/>
          <w:szCs w:val="18"/>
        </w:rPr>
        <w:t xml:space="preserve"> com secção mínima de </w:t>
      </w:r>
      <w:r w:rsidR="00AC44B8" w:rsidRPr="006C1B58">
        <w:rPr>
          <w:color w:val="595959" w:themeColor="text1" w:themeTint="A6"/>
          <w:sz w:val="18"/>
          <w:szCs w:val="18"/>
        </w:rPr>
        <w:t>1,5mm2</w:t>
      </w:r>
      <w:r w:rsidR="007B3DC5" w:rsidRPr="006C1B58">
        <w:rPr>
          <w:color w:val="595959" w:themeColor="text1" w:themeTint="A6"/>
          <w:sz w:val="18"/>
          <w:szCs w:val="18"/>
        </w:rPr>
        <w:t xml:space="preserve">, sem malha, resistente ou não ao fogo e dos tipos respetivamente </w:t>
      </w:r>
      <w:r w:rsidR="00A10FE0" w:rsidRPr="006C1B58">
        <w:rPr>
          <w:color w:val="595959" w:themeColor="text1" w:themeTint="A6"/>
          <w:sz w:val="18"/>
          <w:szCs w:val="18"/>
        </w:rPr>
        <w:t>NHXH PH</w:t>
      </w:r>
      <w:r w:rsidR="007B3DC5" w:rsidRPr="006C1B58">
        <w:rPr>
          <w:color w:val="595959" w:themeColor="text1" w:themeTint="A6"/>
          <w:sz w:val="18"/>
          <w:szCs w:val="18"/>
        </w:rPr>
        <w:t>120 (ignífugo) ou ÖLFLEX CLASSIC 110, ou equivalente na sua categoria.</w:t>
      </w:r>
    </w:p>
    <w:p w14:paraId="26846F8E" w14:textId="7EE4E8F9" w:rsidR="007B3DC5" w:rsidRPr="006C1B58" w:rsidRDefault="007B3DC5" w:rsidP="006C1B5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  <w:r w:rsidRPr="006C1B58">
        <w:rPr>
          <w:color w:val="595959" w:themeColor="text1" w:themeTint="A6"/>
          <w:sz w:val="18"/>
          <w:szCs w:val="18"/>
        </w:rPr>
        <w:t>N</w:t>
      </w:r>
      <w:r w:rsidR="00222454">
        <w:rPr>
          <w:color w:val="595959" w:themeColor="text1" w:themeTint="A6"/>
          <w:sz w:val="18"/>
          <w:szCs w:val="18"/>
        </w:rPr>
        <w:t xml:space="preserve">as </w:t>
      </w:r>
      <w:r w:rsidRPr="006C1B58">
        <w:rPr>
          <w:color w:val="595959" w:themeColor="text1" w:themeTint="A6"/>
          <w:sz w:val="18"/>
          <w:szCs w:val="18"/>
        </w:rPr>
        <w:t>instalaç</w:t>
      </w:r>
      <w:r w:rsidR="00222454">
        <w:rPr>
          <w:color w:val="595959" w:themeColor="text1" w:themeTint="A6"/>
          <w:sz w:val="18"/>
          <w:szCs w:val="18"/>
        </w:rPr>
        <w:t>ões</w:t>
      </w:r>
      <w:r w:rsidRPr="006C1B58">
        <w:rPr>
          <w:color w:val="595959" w:themeColor="text1" w:themeTint="A6"/>
          <w:sz w:val="18"/>
          <w:szCs w:val="18"/>
        </w:rPr>
        <w:t xml:space="preserve"> com diferentes tipo de registos, corta-fogo e controlo de fumos, o cabo recomendado entre os registos e a central QECM ser</w:t>
      </w:r>
      <w:r w:rsidR="00222454">
        <w:rPr>
          <w:color w:val="595959" w:themeColor="text1" w:themeTint="A6"/>
          <w:sz w:val="18"/>
          <w:szCs w:val="18"/>
        </w:rPr>
        <w:t>á</w:t>
      </w:r>
      <w:r w:rsidRPr="006C1B58">
        <w:rPr>
          <w:color w:val="595959" w:themeColor="text1" w:themeTint="A6"/>
          <w:sz w:val="18"/>
          <w:szCs w:val="18"/>
        </w:rPr>
        <w:t xml:space="preserve"> flexível</w:t>
      </w:r>
      <w:r w:rsidR="00222454">
        <w:rPr>
          <w:color w:val="595959" w:themeColor="text1" w:themeTint="A6"/>
          <w:sz w:val="18"/>
          <w:szCs w:val="18"/>
        </w:rPr>
        <w:t>,</w:t>
      </w:r>
      <w:r w:rsidRPr="006C1B58">
        <w:rPr>
          <w:color w:val="595959" w:themeColor="text1" w:themeTint="A6"/>
          <w:sz w:val="18"/>
          <w:szCs w:val="18"/>
        </w:rPr>
        <w:t xml:space="preserve"> de dois condutores</w:t>
      </w:r>
      <w:r w:rsidR="00222454" w:rsidRPr="00222454">
        <w:rPr>
          <w:color w:val="595959" w:themeColor="text1" w:themeTint="A6"/>
          <w:sz w:val="18"/>
          <w:szCs w:val="18"/>
        </w:rPr>
        <w:t xml:space="preserve"> </w:t>
      </w:r>
      <w:r w:rsidR="00222454">
        <w:rPr>
          <w:color w:val="595959" w:themeColor="text1" w:themeTint="A6"/>
          <w:sz w:val="18"/>
          <w:szCs w:val="18"/>
        </w:rPr>
        <w:t>com secção mínima de</w:t>
      </w:r>
      <w:r w:rsidRPr="006C1B58">
        <w:rPr>
          <w:color w:val="595959" w:themeColor="text1" w:themeTint="A6"/>
          <w:sz w:val="18"/>
          <w:szCs w:val="18"/>
        </w:rPr>
        <w:t xml:space="preserve"> 1,5mm2</w:t>
      </w:r>
      <w:r w:rsidR="00222454">
        <w:rPr>
          <w:color w:val="595959" w:themeColor="text1" w:themeTint="A6"/>
          <w:sz w:val="18"/>
          <w:szCs w:val="18"/>
        </w:rPr>
        <w:t xml:space="preserve"> sem</w:t>
      </w:r>
      <w:r w:rsidRPr="006C1B58">
        <w:rPr>
          <w:color w:val="595959" w:themeColor="text1" w:themeTint="A6"/>
          <w:sz w:val="18"/>
          <w:szCs w:val="18"/>
        </w:rPr>
        <w:t xml:space="preserve"> malha, resistente ao fogo </w:t>
      </w:r>
      <w:r w:rsidR="000A2226" w:rsidRPr="006C1B58">
        <w:rPr>
          <w:color w:val="595959" w:themeColor="text1" w:themeTint="A6"/>
          <w:sz w:val="18"/>
          <w:szCs w:val="18"/>
        </w:rPr>
        <w:t xml:space="preserve">(normas EN 13501-3, EN 50200) e do tipo NHXH PH120 </w:t>
      </w:r>
      <w:r w:rsidR="00A10FE0" w:rsidRPr="006C1B58">
        <w:rPr>
          <w:color w:val="595959" w:themeColor="text1" w:themeTint="A6"/>
          <w:sz w:val="18"/>
          <w:szCs w:val="18"/>
        </w:rPr>
        <w:t xml:space="preserve">(ignífugo) </w:t>
      </w:r>
      <w:r w:rsidR="000A2226" w:rsidRPr="006C1B58">
        <w:rPr>
          <w:color w:val="595959" w:themeColor="text1" w:themeTint="A6"/>
          <w:sz w:val="18"/>
          <w:szCs w:val="18"/>
        </w:rPr>
        <w:t>ou equivalente</w:t>
      </w:r>
      <w:r w:rsidRPr="006C1B58">
        <w:rPr>
          <w:color w:val="595959" w:themeColor="text1" w:themeTint="A6"/>
          <w:sz w:val="18"/>
          <w:szCs w:val="18"/>
        </w:rPr>
        <w:t>.</w:t>
      </w:r>
    </w:p>
    <w:p w14:paraId="41B860A5" w14:textId="11B0A842" w:rsidR="007B3DC5" w:rsidRPr="007B3DC5" w:rsidRDefault="007B3DC5" w:rsidP="007B3DC5">
      <w:pPr>
        <w:pStyle w:val="PargrafodaLista"/>
        <w:rPr>
          <w:color w:val="595959" w:themeColor="text1" w:themeTint="A6"/>
          <w:sz w:val="18"/>
          <w:szCs w:val="18"/>
        </w:rPr>
      </w:pPr>
    </w:p>
    <w:p w14:paraId="7D5D406A" w14:textId="5A601B6C" w:rsidR="006B13A8" w:rsidRPr="00892A1A" w:rsidRDefault="006B13A8" w:rsidP="006B13A8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  <w:sz w:val="18"/>
          <w:szCs w:val="18"/>
        </w:rPr>
      </w:pPr>
      <w:bookmarkStart w:id="0" w:name="_Hlk144825790"/>
      <w:r>
        <w:rPr>
          <w:b/>
          <w:color w:val="000000" w:themeColor="text1"/>
          <w:sz w:val="18"/>
          <w:szCs w:val="18"/>
        </w:rPr>
        <w:t>MODULO DE COMANDO</w:t>
      </w:r>
      <w:r w:rsidR="000A2226">
        <w:rPr>
          <w:b/>
          <w:color w:val="000000" w:themeColor="text1"/>
          <w:sz w:val="18"/>
          <w:szCs w:val="18"/>
        </w:rPr>
        <w:t xml:space="preserve"> </w:t>
      </w:r>
      <w:r w:rsidR="00A10FE0">
        <w:rPr>
          <w:b/>
          <w:color w:val="000000" w:themeColor="text1"/>
          <w:sz w:val="18"/>
          <w:szCs w:val="18"/>
        </w:rPr>
        <w:t>PARA R.C.</w:t>
      </w:r>
      <w:r w:rsidR="00B62CE4">
        <w:rPr>
          <w:b/>
          <w:color w:val="000000" w:themeColor="text1"/>
          <w:sz w:val="18"/>
          <w:szCs w:val="18"/>
        </w:rPr>
        <w:t xml:space="preserve"> </w:t>
      </w:r>
      <w:r w:rsidR="00A10FE0">
        <w:rPr>
          <w:b/>
          <w:color w:val="000000" w:themeColor="text1"/>
          <w:sz w:val="18"/>
          <w:szCs w:val="18"/>
        </w:rPr>
        <w:t>FOGO COM</w:t>
      </w:r>
      <w:r>
        <w:rPr>
          <w:b/>
          <w:color w:val="000000" w:themeColor="text1"/>
          <w:sz w:val="18"/>
          <w:szCs w:val="18"/>
        </w:rPr>
        <w:t xml:space="preserve"> TOMADAS DE LIGAÇÃO RÁPIDA</w:t>
      </w:r>
      <w:r w:rsidR="00E74108">
        <w:rPr>
          <w:b/>
          <w:color w:val="000000" w:themeColor="text1"/>
          <w:sz w:val="18"/>
          <w:szCs w:val="18"/>
        </w:rPr>
        <w:t>:</w:t>
      </w:r>
      <w:r w:rsidR="00CE316D">
        <w:rPr>
          <w:b/>
          <w:color w:val="000000" w:themeColor="text1"/>
          <w:sz w:val="18"/>
          <w:szCs w:val="18"/>
        </w:rPr>
        <w:t xml:space="preserve"> TX-BRS3</w:t>
      </w:r>
    </w:p>
    <w:p w14:paraId="421ABE1F" w14:textId="4ADC5DD7" w:rsidR="003254C5" w:rsidRPr="001734F8" w:rsidRDefault="003254C5" w:rsidP="003254C5">
      <w:pPr>
        <w:spacing w:after="120" w:line="260" w:lineRule="exact"/>
        <w:jc w:val="both"/>
        <w:rPr>
          <w:b/>
          <w:noProof/>
          <w:color w:val="000000" w:themeColor="text1"/>
        </w:rPr>
      </w:pPr>
    </w:p>
    <w:p w14:paraId="531B9DA8" w14:textId="4D198353" w:rsidR="000F5FC2" w:rsidRDefault="00AB7471" w:rsidP="00055EC5">
      <w:pPr>
        <w:spacing w:after="40" w:line="260" w:lineRule="exact"/>
        <w:jc w:val="both"/>
        <w:rPr>
          <w:noProof/>
          <w:color w:val="595959" w:themeColor="text1" w:themeTint="A6"/>
          <w:sz w:val="18"/>
          <w:szCs w:val="18"/>
        </w:rPr>
      </w:pPr>
      <w:r w:rsidRPr="009941E8">
        <w:rPr>
          <w:rFonts w:eastAsia="FuturaBT-Light" w:cstheme="minorHAnsi"/>
          <w:noProof/>
          <w:sz w:val="18"/>
          <w:szCs w:val="18"/>
        </w:rPr>
        <w:drawing>
          <wp:anchor distT="0" distB="0" distL="114300" distR="114300" simplePos="0" relativeHeight="251710464" behindDoc="0" locked="0" layoutInCell="1" allowOverlap="1" wp14:anchorId="0B342097" wp14:editId="322BEFFB">
            <wp:simplePos x="0" y="0"/>
            <wp:positionH relativeFrom="column">
              <wp:posOffset>4868479</wp:posOffset>
            </wp:positionH>
            <wp:positionV relativeFrom="paragraph">
              <wp:posOffset>91761</wp:posOffset>
            </wp:positionV>
            <wp:extent cx="1344050" cy="1032207"/>
            <wp:effectExtent l="0" t="0" r="8890" b="0"/>
            <wp:wrapNone/>
            <wp:docPr id="54401206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2" r="220"/>
                    <a:stretch/>
                  </pic:blipFill>
                  <pic:spPr bwMode="auto">
                    <a:xfrm>
                      <a:off x="0" y="0"/>
                      <a:ext cx="1344050" cy="103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4C5" w:rsidRPr="00A80DBB">
        <w:rPr>
          <w:noProof/>
          <w:color w:val="595959" w:themeColor="text1" w:themeTint="A6"/>
          <w:sz w:val="18"/>
          <w:szCs w:val="18"/>
        </w:rPr>
        <w:t xml:space="preserve">Módulo de alimentação, comando e monitorização </w:t>
      </w:r>
      <w:r w:rsidR="006E288A">
        <w:rPr>
          <w:noProof/>
          <w:color w:val="595959" w:themeColor="text1" w:themeTint="A6"/>
          <w:sz w:val="18"/>
          <w:szCs w:val="18"/>
        </w:rPr>
        <w:t>para</w:t>
      </w:r>
      <w:r w:rsidR="003254C5" w:rsidRPr="00A80DBB">
        <w:rPr>
          <w:noProof/>
          <w:color w:val="595959" w:themeColor="text1" w:themeTint="A6"/>
          <w:sz w:val="18"/>
          <w:szCs w:val="18"/>
        </w:rPr>
        <w:t xml:space="preserve"> 1 R</w:t>
      </w:r>
      <w:r w:rsidR="000F5FC2">
        <w:rPr>
          <w:noProof/>
          <w:color w:val="595959" w:themeColor="text1" w:themeTint="A6"/>
          <w:sz w:val="18"/>
          <w:szCs w:val="18"/>
        </w:rPr>
        <w:t xml:space="preserve">egisto </w:t>
      </w:r>
      <w:r w:rsidR="003254C5" w:rsidRPr="00A80DBB">
        <w:rPr>
          <w:noProof/>
          <w:color w:val="595959" w:themeColor="text1" w:themeTint="A6"/>
          <w:sz w:val="18"/>
          <w:szCs w:val="18"/>
        </w:rPr>
        <w:t>C</w:t>
      </w:r>
      <w:r w:rsidR="000F5FC2">
        <w:rPr>
          <w:noProof/>
          <w:color w:val="595959" w:themeColor="text1" w:themeTint="A6"/>
          <w:sz w:val="18"/>
          <w:szCs w:val="18"/>
        </w:rPr>
        <w:t>orta-</w:t>
      </w:r>
      <w:r w:rsidR="003254C5" w:rsidRPr="00A80DBB">
        <w:rPr>
          <w:noProof/>
          <w:color w:val="595959" w:themeColor="text1" w:themeTint="A6"/>
          <w:sz w:val="18"/>
          <w:szCs w:val="18"/>
        </w:rPr>
        <w:t>F</w:t>
      </w:r>
      <w:r w:rsidR="000F5FC2">
        <w:rPr>
          <w:noProof/>
          <w:color w:val="595959" w:themeColor="text1" w:themeTint="A6"/>
          <w:sz w:val="18"/>
          <w:szCs w:val="18"/>
        </w:rPr>
        <w:t>ogo</w:t>
      </w:r>
      <w:r w:rsidR="008E6265">
        <w:rPr>
          <w:noProof/>
          <w:color w:val="595959" w:themeColor="text1" w:themeTint="A6"/>
          <w:sz w:val="18"/>
          <w:szCs w:val="18"/>
        </w:rPr>
        <w:t xml:space="preserve"> (24VCC)</w:t>
      </w:r>
      <w:r w:rsidR="00DE4FC1" w:rsidRPr="00DE4FC1">
        <w:rPr>
          <w:noProof/>
          <w:color w:val="595959" w:themeColor="text1" w:themeTint="A6"/>
          <w:sz w:val="18"/>
          <w:szCs w:val="18"/>
        </w:rPr>
        <w:t xml:space="preserve"> </w:t>
      </w:r>
    </w:p>
    <w:p w14:paraId="16FC8EEB" w14:textId="7262E7EE" w:rsidR="003254C5" w:rsidRDefault="003254C5" w:rsidP="00055EC5">
      <w:pPr>
        <w:spacing w:after="40" w:line="260" w:lineRule="exact"/>
        <w:jc w:val="both"/>
        <w:rPr>
          <w:noProof/>
          <w:color w:val="595959" w:themeColor="text1" w:themeTint="A6"/>
          <w:sz w:val="18"/>
          <w:szCs w:val="18"/>
        </w:rPr>
      </w:pPr>
      <w:r w:rsidRPr="00A80DBB">
        <w:rPr>
          <w:noProof/>
          <w:color w:val="595959" w:themeColor="text1" w:themeTint="A6"/>
          <w:sz w:val="18"/>
          <w:szCs w:val="18"/>
        </w:rPr>
        <w:t>(</w:t>
      </w:r>
      <w:r w:rsidR="00444BBA">
        <w:rPr>
          <w:noProof/>
          <w:color w:val="595959" w:themeColor="text1" w:themeTint="A6"/>
          <w:sz w:val="18"/>
          <w:szCs w:val="18"/>
        </w:rPr>
        <w:t>instala</w:t>
      </w:r>
      <w:r w:rsidR="006E288A">
        <w:rPr>
          <w:noProof/>
          <w:color w:val="595959" w:themeColor="text1" w:themeTint="A6"/>
          <w:sz w:val="18"/>
          <w:szCs w:val="18"/>
        </w:rPr>
        <w:t>ção</w:t>
      </w:r>
      <w:r w:rsidR="00444BBA">
        <w:rPr>
          <w:noProof/>
          <w:color w:val="595959" w:themeColor="text1" w:themeTint="A6"/>
          <w:sz w:val="18"/>
          <w:szCs w:val="18"/>
        </w:rPr>
        <w:t xml:space="preserve"> </w:t>
      </w:r>
      <w:r w:rsidRPr="00A80DBB">
        <w:rPr>
          <w:noProof/>
          <w:color w:val="595959" w:themeColor="text1" w:themeTint="A6"/>
          <w:sz w:val="18"/>
          <w:szCs w:val="18"/>
        </w:rPr>
        <w:t xml:space="preserve">junto </w:t>
      </w:r>
      <w:r w:rsidR="006E288A">
        <w:rPr>
          <w:noProof/>
          <w:color w:val="595959" w:themeColor="text1" w:themeTint="A6"/>
          <w:sz w:val="18"/>
          <w:szCs w:val="18"/>
        </w:rPr>
        <w:t>d</w:t>
      </w:r>
      <w:r w:rsidRPr="00A80DBB">
        <w:rPr>
          <w:noProof/>
          <w:color w:val="595959" w:themeColor="text1" w:themeTint="A6"/>
          <w:sz w:val="18"/>
          <w:szCs w:val="18"/>
        </w:rPr>
        <w:t xml:space="preserve">o </w:t>
      </w:r>
      <w:r w:rsidR="00444BBA">
        <w:rPr>
          <w:noProof/>
          <w:color w:val="595959" w:themeColor="text1" w:themeTint="A6"/>
          <w:sz w:val="18"/>
          <w:szCs w:val="18"/>
        </w:rPr>
        <w:t>registo</w:t>
      </w:r>
      <w:r w:rsidR="000A2226">
        <w:rPr>
          <w:noProof/>
          <w:color w:val="595959" w:themeColor="text1" w:themeTint="A6"/>
          <w:sz w:val="18"/>
          <w:szCs w:val="18"/>
        </w:rPr>
        <w:t xml:space="preserve"> </w:t>
      </w:r>
      <w:r w:rsidR="006E288A">
        <w:rPr>
          <w:noProof/>
          <w:color w:val="595959" w:themeColor="text1" w:themeTint="A6"/>
          <w:sz w:val="18"/>
          <w:szCs w:val="18"/>
        </w:rPr>
        <w:t xml:space="preserve">– opção montagem em fabrica </w:t>
      </w:r>
      <w:r w:rsidR="00444BBA">
        <w:rPr>
          <w:noProof/>
          <w:color w:val="595959" w:themeColor="text1" w:themeTint="A6"/>
          <w:sz w:val="18"/>
          <w:szCs w:val="18"/>
        </w:rPr>
        <w:t>)</w:t>
      </w:r>
      <w:r w:rsidR="007578E0" w:rsidRPr="007578E0">
        <w:rPr>
          <w:b/>
          <w:noProof/>
          <w:color w:val="595959" w:themeColor="text1" w:themeTint="A6"/>
          <w:sz w:val="18"/>
          <w:szCs w:val="18"/>
        </w:rPr>
        <w:t xml:space="preserve"> </w:t>
      </w:r>
    </w:p>
    <w:p w14:paraId="5B04613A" w14:textId="406ABDE3" w:rsidR="00451879" w:rsidRDefault="00451879" w:rsidP="007D192B">
      <w:pPr>
        <w:autoSpaceDE w:val="0"/>
        <w:autoSpaceDN w:val="0"/>
        <w:adjustRightInd w:val="0"/>
        <w:spacing w:after="0" w:line="240" w:lineRule="auto"/>
        <w:rPr>
          <w:rFonts w:eastAsia="ArialMT" w:cstheme="minorHAnsi"/>
          <w:sz w:val="18"/>
          <w:szCs w:val="18"/>
        </w:rPr>
      </w:pPr>
    </w:p>
    <w:p w14:paraId="4B142F39" w14:textId="4072215A" w:rsidR="00A31F2C" w:rsidRDefault="00451879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bookmarkStart w:id="1" w:name="_Hlk145435879"/>
      <w:r w:rsidRPr="00451879">
        <w:rPr>
          <w:rFonts w:eastAsia="ArialMT" w:cstheme="minorHAnsi"/>
          <w:sz w:val="18"/>
          <w:szCs w:val="18"/>
        </w:rPr>
        <w:t>▪</w:t>
      </w:r>
      <w:bookmarkEnd w:id="1"/>
      <w:r w:rsidRPr="00451879">
        <w:rPr>
          <w:rFonts w:eastAsia="ArialMT" w:cstheme="minorHAnsi"/>
          <w:sz w:val="18"/>
          <w:szCs w:val="18"/>
        </w:rPr>
        <w:t xml:space="preserve"> </w:t>
      </w:r>
      <w:r w:rsidRPr="00451879">
        <w:rPr>
          <w:rFonts w:eastAsia="FuturaBT-Light" w:cstheme="minorHAnsi"/>
          <w:sz w:val="18"/>
          <w:szCs w:val="18"/>
        </w:rPr>
        <w:t>Alimentação: 24 VCC</w:t>
      </w:r>
      <w:r w:rsidR="00A31F2C">
        <w:rPr>
          <w:rFonts w:eastAsia="FuturaBT-Light" w:cstheme="minorHAnsi"/>
          <w:sz w:val="18"/>
          <w:szCs w:val="18"/>
        </w:rPr>
        <w:t>.</w:t>
      </w:r>
      <w:r w:rsidR="003714BB" w:rsidRPr="003714BB">
        <w:rPr>
          <w:b/>
          <w:noProof/>
          <w:color w:val="595959" w:themeColor="text1" w:themeTint="A6"/>
          <w:sz w:val="18"/>
          <w:szCs w:val="18"/>
        </w:rPr>
        <w:t xml:space="preserve"> </w:t>
      </w:r>
    </w:p>
    <w:p w14:paraId="67E050AF" w14:textId="111A2E93" w:rsidR="004E68C9" w:rsidRPr="004E68C9" w:rsidRDefault="00451879" w:rsidP="002B3C55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Pr="00451879">
        <w:rPr>
          <w:rFonts w:eastAsia="FuturaBT-Light" w:cstheme="minorHAnsi"/>
          <w:sz w:val="18"/>
          <w:szCs w:val="18"/>
        </w:rPr>
        <w:t>2 tomadas para ligação rápida aos atuadores</w:t>
      </w:r>
      <w:r w:rsidR="004E68C9">
        <w:rPr>
          <w:rFonts w:eastAsia="FuturaBT-Light" w:cstheme="minorHAnsi"/>
          <w:sz w:val="18"/>
          <w:szCs w:val="18"/>
        </w:rPr>
        <w:t xml:space="preserve"> </w:t>
      </w:r>
      <w:r w:rsidR="003D4B61" w:rsidRPr="004E68C9">
        <w:rPr>
          <w:rFonts w:eastAsia="FuturaBT-Light" w:cstheme="minorHAnsi"/>
          <w:sz w:val="18"/>
          <w:szCs w:val="18"/>
        </w:rPr>
        <w:t>elétricos</w:t>
      </w:r>
      <w:r w:rsidR="006E288A">
        <w:rPr>
          <w:rFonts w:eastAsia="FuturaBT-Light" w:cstheme="minorHAnsi"/>
          <w:sz w:val="18"/>
          <w:szCs w:val="18"/>
        </w:rPr>
        <w:t>, comando e fins de curso</w:t>
      </w:r>
    </w:p>
    <w:p w14:paraId="4F9D3A97" w14:textId="1F09E2E4" w:rsidR="00451879" w:rsidRPr="00750099" w:rsidRDefault="00451879" w:rsidP="002B3C55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  <w:r w:rsidRPr="00750099">
        <w:rPr>
          <w:rFonts w:eastAsia="FuturaBT-Light" w:cstheme="minorHAnsi"/>
          <w:sz w:val="18"/>
          <w:szCs w:val="18"/>
        </w:rPr>
        <w:t xml:space="preserve"> </w:t>
      </w:r>
      <w:r w:rsidR="004E68C9" w:rsidRPr="00750099">
        <w:rPr>
          <w:rFonts w:eastAsia="FuturaBT-Light" w:cstheme="minorHAnsi"/>
          <w:sz w:val="18"/>
          <w:szCs w:val="18"/>
        </w:rPr>
        <w:t xml:space="preserve">  </w:t>
      </w:r>
      <w:r w:rsidRPr="00750099">
        <w:rPr>
          <w:rFonts w:eastAsia="FuturaBT-Light" w:cstheme="minorHAnsi"/>
          <w:sz w:val="18"/>
          <w:szCs w:val="18"/>
        </w:rPr>
        <w:t>BFL24-T-ST e BFN2</w:t>
      </w:r>
      <w:r w:rsidR="00C86949" w:rsidRPr="00750099">
        <w:rPr>
          <w:rFonts w:eastAsia="FuturaBT-Light" w:cstheme="minorHAnsi"/>
          <w:sz w:val="18"/>
          <w:szCs w:val="18"/>
        </w:rPr>
        <w:t>4</w:t>
      </w:r>
      <w:r w:rsidRPr="00750099">
        <w:rPr>
          <w:rFonts w:eastAsia="FuturaBT-Light" w:cstheme="minorHAnsi"/>
          <w:sz w:val="18"/>
          <w:szCs w:val="18"/>
        </w:rPr>
        <w:t>-T-ST</w:t>
      </w:r>
      <w:r w:rsidR="00C86949" w:rsidRPr="00750099">
        <w:rPr>
          <w:rFonts w:eastAsia="FuturaBT-Light" w:cstheme="minorHAnsi"/>
          <w:sz w:val="18"/>
          <w:szCs w:val="18"/>
        </w:rPr>
        <w:t xml:space="preserve"> </w:t>
      </w:r>
      <w:r w:rsidR="00750099" w:rsidRPr="00750099">
        <w:rPr>
          <w:rFonts w:eastAsia="FuturaBT-Light" w:cstheme="minorHAnsi"/>
          <w:sz w:val="18"/>
          <w:szCs w:val="18"/>
        </w:rPr>
        <w:t>(mola de retorno</w:t>
      </w:r>
      <w:r w:rsidR="00750099">
        <w:rPr>
          <w:rFonts w:eastAsia="FuturaBT-Light" w:cstheme="minorHAnsi"/>
          <w:sz w:val="18"/>
          <w:szCs w:val="18"/>
        </w:rPr>
        <w:t xml:space="preserve"> e fichas de ligação rápida)</w:t>
      </w:r>
    </w:p>
    <w:p w14:paraId="38DA9E73" w14:textId="142F499A" w:rsidR="00A31F2C" w:rsidRDefault="00A31F2C" w:rsidP="002B3C55">
      <w:pPr>
        <w:spacing w:after="40" w:line="240" w:lineRule="auto"/>
        <w:rPr>
          <w:rFonts w:cstheme="minorHAnsi"/>
          <w:color w:val="595959" w:themeColor="text1" w:themeTint="A6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>▪</w:t>
      </w:r>
      <w:r w:rsidR="008E6265">
        <w:rPr>
          <w:rFonts w:eastAsia="ArialMT" w:cstheme="minorHAnsi"/>
          <w:sz w:val="18"/>
          <w:szCs w:val="18"/>
        </w:rPr>
        <w:t xml:space="preserve"> </w:t>
      </w:r>
      <w:r w:rsidR="00451879" w:rsidRPr="00A31F2C">
        <w:rPr>
          <w:rFonts w:cstheme="minorHAnsi"/>
          <w:color w:val="595959" w:themeColor="text1" w:themeTint="A6"/>
          <w:sz w:val="18"/>
          <w:szCs w:val="18"/>
        </w:rPr>
        <w:t>Bus de comunicação FLEXI</w:t>
      </w:r>
      <w:r w:rsidR="001A16F3" w:rsidRPr="00A31F2C">
        <w:rPr>
          <w:rFonts w:cstheme="minorHAnsi"/>
          <w:color w:val="595959" w:themeColor="text1" w:themeTint="A6"/>
          <w:sz w:val="18"/>
          <w:szCs w:val="18"/>
        </w:rPr>
        <w:t>BUS (alimentação e comunicação integradas</w:t>
      </w:r>
      <w:r w:rsidR="000F5FC2">
        <w:rPr>
          <w:rFonts w:cstheme="minorHAnsi"/>
          <w:color w:val="595959" w:themeColor="text1" w:themeTint="A6"/>
          <w:sz w:val="18"/>
          <w:szCs w:val="18"/>
        </w:rPr>
        <w:t xml:space="preserve"> n</w:t>
      </w:r>
      <w:r w:rsidR="001A16F3" w:rsidRPr="00A31F2C">
        <w:rPr>
          <w:rFonts w:cstheme="minorHAnsi"/>
          <w:color w:val="595959" w:themeColor="text1" w:themeTint="A6"/>
          <w:sz w:val="18"/>
          <w:szCs w:val="18"/>
        </w:rPr>
        <w:t>um só cabo)</w:t>
      </w:r>
    </w:p>
    <w:p w14:paraId="5DDD94B6" w14:textId="653E937D" w:rsidR="00451879" w:rsidRPr="00451879" w:rsidRDefault="00451879" w:rsidP="002B3C55">
      <w:pPr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="000F5FC2">
        <w:rPr>
          <w:rFonts w:eastAsia="ArialMT" w:cstheme="minorHAnsi"/>
          <w:sz w:val="18"/>
          <w:szCs w:val="18"/>
        </w:rPr>
        <w:t xml:space="preserve">Sinalizador </w:t>
      </w:r>
      <w:r w:rsidRPr="00451879">
        <w:rPr>
          <w:rFonts w:eastAsia="FuturaBT-Light" w:cstheme="minorHAnsi"/>
          <w:sz w:val="18"/>
          <w:szCs w:val="18"/>
        </w:rPr>
        <w:t>LED multicor para informação funcional</w:t>
      </w:r>
    </w:p>
    <w:p w14:paraId="195CFD7F" w14:textId="41339CC1" w:rsidR="00451879" w:rsidRDefault="004E7EAB" w:rsidP="002B3C55">
      <w:pPr>
        <w:spacing w:after="40" w:line="240" w:lineRule="auto"/>
        <w:rPr>
          <w:rFonts w:eastAsia="FuturaBT-Light" w:cstheme="minorHAnsi"/>
          <w:sz w:val="18"/>
          <w:szCs w:val="18"/>
        </w:rPr>
      </w:pPr>
      <w:r w:rsidRPr="004E7EAB">
        <w:rPr>
          <w:rFonts w:cstheme="minorHAnsi"/>
          <w:b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23776" behindDoc="1" locked="0" layoutInCell="1" allowOverlap="1" wp14:anchorId="4DB9A3D8" wp14:editId="04FC31A1">
            <wp:simplePos x="0" y="0"/>
            <wp:positionH relativeFrom="column">
              <wp:posOffset>4510292</wp:posOffset>
            </wp:positionH>
            <wp:positionV relativeFrom="paragraph">
              <wp:posOffset>23709</wp:posOffset>
            </wp:positionV>
            <wp:extent cx="1666115" cy="1137828"/>
            <wp:effectExtent l="0" t="0" r="0" b="5715"/>
            <wp:wrapNone/>
            <wp:docPr id="328482439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115" cy="113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879" w:rsidRPr="00451879">
        <w:rPr>
          <w:rFonts w:eastAsia="ArialMT" w:cstheme="minorHAnsi"/>
          <w:sz w:val="18"/>
          <w:szCs w:val="18"/>
        </w:rPr>
        <w:t xml:space="preserve">▪ </w:t>
      </w:r>
      <w:r w:rsidR="00451879" w:rsidRPr="00451879">
        <w:rPr>
          <w:rFonts w:eastAsia="FuturaBT-Light" w:cstheme="minorHAnsi"/>
          <w:sz w:val="18"/>
          <w:szCs w:val="18"/>
        </w:rPr>
        <w:t xml:space="preserve">Dimensões: </w:t>
      </w:r>
      <w:r w:rsidR="00344DAB">
        <w:rPr>
          <w:rFonts w:eastAsia="FuturaBT-Light" w:cstheme="minorHAnsi"/>
          <w:sz w:val="18"/>
          <w:szCs w:val="18"/>
        </w:rPr>
        <w:t>160</w:t>
      </w:r>
      <w:r w:rsidR="00451879" w:rsidRPr="00451879">
        <w:rPr>
          <w:rFonts w:eastAsia="FuturaBT-Light" w:cstheme="minorHAnsi"/>
          <w:sz w:val="18"/>
          <w:szCs w:val="18"/>
        </w:rPr>
        <w:t xml:space="preserve"> x </w:t>
      </w:r>
      <w:r w:rsidR="00344DAB">
        <w:rPr>
          <w:rFonts w:eastAsia="FuturaBT-Light" w:cstheme="minorHAnsi"/>
          <w:sz w:val="18"/>
          <w:szCs w:val="18"/>
        </w:rPr>
        <w:t>140</w:t>
      </w:r>
      <w:r w:rsidR="00451879" w:rsidRPr="00451879">
        <w:rPr>
          <w:rFonts w:eastAsia="FuturaBT-Light" w:cstheme="minorHAnsi"/>
          <w:sz w:val="18"/>
          <w:szCs w:val="18"/>
        </w:rPr>
        <w:t xml:space="preserve"> x </w:t>
      </w:r>
      <w:r w:rsidR="00344DAB">
        <w:rPr>
          <w:rFonts w:eastAsia="FuturaBT-Light" w:cstheme="minorHAnsi"/>
          <w:sz w:val="18"/>
          <w:szCs w:val="18"/>
        </w:rPr>
        <w:t>65</w:t>
      </w:r>
      <w:r w:rsidR="00451879" w:rsidRPr="00451879">
        <w:rPr>
          <w:rFonts w:eastAsia="FuturaBT-Light" w:cstheme="minorHAnsi"/>
          <w:sz w:val="18"/>
          <w:szCs w:val="18"/>
        </w:rPr>
        <w:t xml:space="preserve"> mm</w:t>
      </w:r>
    </w:p>
    <w:p w14:paraId="129729ED" w14:textId="47B8927A" w:rsidR="000A2226" w:rsidRDefault="000A2226" w:rsidP="002B3C55">
      <w:pPr>
        <w:tabs>
          <w:tab w:val="left" w:pos="3544"/>
          <w:tab w:val="left" w:pos="4536"/>
        </w:tabs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E11DAA">
        <w:rPr>
          <w:rFonts w:eastAsia="ArialMT" w:cstheme="minorHAnsi"/>
          <w:sz w:val="18"/>
          <w:szCs w:val="18"/>
        </w:rPr>
        <w:t>▪</w:t>
      </w:r>
      <w:r>
        <w:rPr>
          <w:rFonts w:eastAsia="ArialMT" w:cstheme="minorHAnsi"/>
          <w:sz w:val="18"/>
          <w:szCs w:val="18"/>
        </w:rPr>
        <w:t xml:space="preserve"> </w:t>
      </w:r>
      <w:r>
        <w:rPr>
          <w:rFonts w:eastAsia="FuturaBT-Light" w:cstheme="minorHAnsi"/>
          <w:sz w:val="18"/>
          <w:szCs w:val="18"/>
        </w:rPr>
        <w:t xml:space="preserve">Índice de proteção, IP </w:t>
      </w:r>
      <w:r w:rsidR="00344DAB">
        <w:rPr>
          <w:rFonts w:eastAsia="FuturaBT-Light" w:cstheme="minorHAnsi"/>
          <w:sz w:val="18"/>
          <w:szCs w:val="18"/>
        </w:rPr>
        <w:t>42</w:t>
      </w:r>
    </w:p>
    <w:p w14:paraId="4513C8D9" w14:textId="6D175264" w:rsidR="00A31F2C" w:rsidRDefault="00A31F2C" w:rsidP="007D192B">
      <w:pPr>
        <w:tabs>
          <w:tab w:val="left" w:leader="dot" w:pos="3686"/>
        </w:tabs>
        <w:spacing w:after="120" w:line="240" w:lineRule="auto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</w:p>
    <w:p w14:paraId="629BBA99" w14:textId="09F9D77F" w:rsidR="00241CE8" w:rsidRPr="00876293" w:rsidRDefault="00241CE8" w:rsidP="00241CE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Technik</w:t>
      </w:r>
      <w:proofErr w:type="spellEnd"/>
    </w:p>
    <w:p w14:paraId="0B527D77" w14:textId="4221E036" w:rsidR="00241CE8" w:rsidRDefault="00241CE8" w:rsidP="00241CE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  <w:t xml:space="preserve">TX-BRS3 </w:t>
      </w:r>
      <w:proofErr w:type="spellStart"/>
      <w:r>
        <w:rPr>
          <w:rFonts w:cstheme="minorHAnsi"/>
          <w:b/>
          <w:color w:val="595959" w:themeColor="text1" w:themeTint="A6"/>
          <w:sz w:val="18"/>
          <w:szCs w:val="18"/>
        </w:rPr>
        <w:t>Troxnetcom</w:t>
      </w:r>
      <w:proofErr w:type="spellEnd"/>
      <w:r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</w:p>
    <w:p w14:paraId="76A3F7B3" w14:textId="3C608231" w:rsidR="00241CE8" w:rsidRPr="00876293" w:rsidRDefault="00241CE8" w:rsidP="00241CE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Contimetra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r>
        <w:rPr>
          <w:rFonts w:cstheme="minorHAnsi"/>
          <w:b/>
          <w:color w:val="595959" w:themeColor="text1" w:themeTint="A6"/>
          <w:sz w:val="18"/>
          <w:szCs w:val="18"/>
        </w:rPr>
        <w:t>/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Sistimetra</w:t>
      </w:r>
      <w:proofErr w:type="spellEnd"/>
      <w:r w:rsidR="009941E8" w:rsidRPr="009941E8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</w:p>
    <w:bookmarkEnd w:id="0"/>
    <w:p w14:paraId="0AF5315A" w14:textId="6B4A5187" w:rsidR="006B13A8" w:rsidRPr="00B571D0" w:rsidRDefault="006B13A8" w:rsidP="006B13A8">
      <w:pPr>
        <w:pStyle w:val="PargrafodaLista"/>
        <w:spacing w:after="120" w:line="280" w:lineRule="exact"/>
        <w:ind w:left="113"/>
        <w:jc w:val="both"/>
        <w:rPr>
          <w:color w:val="595959" w:themeColor="text1" w:themeTint="A6"/>
          <w:sz w:val="18"/>
          <w:szCs w:val="18"/>
        </w:rPr>
      </w:pPr>
    </w:p>
    <w:p w14:paraId="51296509" w14:textId="526B7E44" w:rsidR="00750084" w:rsidRDefault="00750084">
      <w:pPr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br w:type="page"/>
      </w:r>
    </w:p>
    <w:p w14:paraId="484B2CCC" w14:textId="40DADF80" w:rsidR="00B62CE4" w:rsidRDefault="00B62CE4" w:rsidP="002B3C55">
      <w:pPr>
        <w:tabs>
          <w:tab w:val="left" w:pos="4536"/>
        </w:tabs>
        <w:spacing w:after="120" w:line="240" w:lineRule="auto"/>
        <w:jc w:val="both"/>
        <w:rPr>
          <w:b/>
          <w:color w:val="000000" w:themeColor="text1"/>
          <w:sz w:val="18"/>
          <w:szCs w:val="18"/>
        </w:rPr>
      </w:pPr>
      <w:r w:rsidRPr="00B62CE4">
        <w:rPr>
          <w:b/>
          <w:color w:val="000000" w:themeColor="text1"/>
          <w:sz w:val="18"/>
          <w:szCs w:val="18"/>
        </w:rPr>
        <w:lastRenderedPageBreak/>
        <w:t xml:space="preserve"> </w:t>
      </w:r>
      <w:r>
        <w:rPr>
          <w:b/>
          <w:color w:val="000000" w:themeColor="text1"/>
          <w:sz w:val="18"/>
          <w:szCs w:val="18"/>
        </w:rPr>
        <w:t>MODULO DE COMANDO PARA R.C. FOGO (motorizado) ou REGISTO</w:t>
      </w:r>
    </w:p>
    <w:p w14:paraId="33570375" w14:textId="03EDFA86" w:rsidR="000F5FC2" w:rsidRDefault="00B62CE4" w:rsidP="002B3C55">
      <w:pPr>
        <w:tabs>
          <w:tab w:val="left" w:pos="4536"/>
        </w:tabs>
        <w:spacing w:after="120" w:line="240" w:lineRule="auto"/>
        <w:jc w:val="both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DE CONTROLO DE FUMOS (solenoide)</w:t>
      </w:r>
      <w:r w:rsidR="00E74108">
        <w:rPr>
          <w:b/>
          <w:color w:val="000000" w:themeColor="text1"/>
          <w:sz w:val="18"/>
          <w:szCs w:val="18"/>
        </w:rPr>
        <w:t>:</w:t>
      </w:r>
      <w:r w:rsidR="000F5FC2">
        <w:rPr>
          <w:b/>
          <w:color w:val="000000" w:themeColor="text1"/>
          <w:sz w:val="18"/>
          <w:szCs w:val="18"/>
        </w:rPr>
        <w:t xml:space="preserve"> TX-BRS2</w:t>
      </w:r>
    </w:p>
    <w:p w14:paraId="57D94C58" w14:textId="4E7DF846" w:rsidR="00A47DF4" w:rsidRPr="00892A1A" w:rsidRDefault="00A47DF4" w:rsidP="002B3C55">
      <w:pPr>
        <w:tabs>
          <w:tab w:val="left" w:pos="4536"/>
        </w:tabs>
        <w:spacing w:after="120" w:line="240" w:lineRule="auto"/>
        <w:jc w:val="both"/>
        <w:rPr>
          <w:b/>
          <w:color w:val="000000" w:themeColor="text1"/>
          <w:sz w:val="18"/>
          <w:szCs w:val="18"/>
        </w:rPr>
      </w:pPr>
    </w:p>
    <w:p w14:paraId="3E8C981B" w14:textId="3E53D07F" w:rsidR="00055EC5" w:rsidRDefault="00AB7471" w:rsidP="00055EC5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 w:rsidRPr="003714BB">
        <w:rPr>
          <w:b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15584" behindDoc="1" locked="0" layoutInCell="1" allowOverlap="1" wp14:anchorId="2AF88117" wp14:editId="337E0B41">
            <wp:simplePos x="0" y="0"/>
            <wp:positionH relativeFrom="column">
              <wp:posOffset>4747226</wp:posOffset>
            </wp:positionH>
            <wp:positionV relativeFrom="paragraph">
              <wp:posOffset>44293</wp:posOffset>
            </wp:positionV>
            <wp:extent cx="1423864" cy="1050877"/>
            <wp:effectExtent l="0" t="0" r="5080" b="0"/>
            <wp:wrapNone/>
            <wp:docPr id="16491997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38"/>
                    <a:stretch/>
                  </pic:blipFill>
                  <pic:spPr bwMode="auto">
                    <a:xfrm>
                      <a:off x="0" y="0"/>
                      <a:ext cx="1423864" cy="105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FC2" w:rsidRPr="00A80DBB">
        <w:rPr>
          <w:noProof/>
          <w:color w:val="595959" w:themeColor="text1" w:themeTint="A6"/>
          <w:sz w:val="18"/>
          <w:szCs w:val="18"/>
        </w:rPr>
        <w:t xml:space="preserve">Módulo de alimentação, comando e monitorização </w:t>
      </w:r>
      <w:r w:rsidR="00B62CE4">
        <w:rPr>
          <w:noProof/>
          <w:color w:val="595959" w:themeColor="text1" w:themeTint="A6"/>
          <w:sz w:val="18"/>
          <w:szCs w:val="18"/>
        </w:rPr>
        <w:t>para</w:t>
      </w:r>
      <w:r w:rsidR="000F5FC2" w:rsidRPr="00A80DBB">
        <w:rPr>
          <w:noProof/>
          <w:color w:val="595959" w:themeColor="text1" w:themeTint="A6"/>
          <w:sz w:val="18"/>
          <w:szCs w:val="18"/>
        </w:rPr>
        <w:t xml:space="preserve"> </w:t>
      </w:r>
      <w:bookmarkStart w:id="2" w:name="_Hlk145602616"/>
      <w:r w:rsidR="003F6E74">
        <w:rPr>
          <w:noProof/>
          <w:color w:val="595959" w:themeColor="text1" w:themeTint="A6"/>
          <w:sz w:val="18"/>
          <w:szCs w:val="18"/>
        </w:rPr>
        <w:t xml:space="preserve">1 </w:t>
      </w:r>
      <w:r w:rsidR="000F5FC2">
        <w:rPr>
          <w:noProof/>
          <w:color w:val="595959" w:themeColor="text1" w:themeTint="A6"/>
          <w:sz w:val="18"/>
          <w:szCs w:val="18"/>
        </w:rPr>
        <w:t>registo</w:t>
      </w:r>
      <w:r w:rsidR="003F6E74">
        <w:rPr>
          <w:noProof/>
          <w:color w:val="595959" w:themeColor="text1" w:themeTint="A6"/>
          <w:sz w:val="18"/>
          <w:szCs w:val="18"/>
        </w:rPr>
        <w:t xml:space="preserve"> corta-fogo</w:t>
      </w:r>
      <w:r w:rsidR="00055EC5">
        <w:rPr>
          <w:noProof/>
          <w:color w:val="595959" w:themeColor="text1" w:themeTint="A6"/>
          <w:sz w:val="18"/>
          <w:szCs w:val="18"/>
        </w:rPr>
        <w:t xml:space="preserve"> com mola de retorno</w:t>
      </w:r>
      <w:r w:rsidR="003F6E74">
        <w:rPr>
          <w:noProof/>
          <w:color w:val="595959" w:themeColor="text1" w:themeTint="A6"/>
          <w:sz w:val="18"/>
          <w:szCs w:val="18"/>
        </w:rPr>
        <w:t>,</w:t>
      </w:r>
    </w:p>
    <w:p w14:paraId="3A167C76" w14:textId="66F0C630" w:rsidR="00055EC5" w:rsidRDefault="00984C10" w:rsidP="00055EC5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 w:rsidRPr="00E74108">
        <w:rPr>
          <w:noProof/>
          <w:color w:val="595959" w:themeColor="text1" w:themeTint="A6"/>
          <w:sz w:val="18"/>
          <w:szCs w:val="18"/>
        </w:rPr>
        <w:t>ou c</w:t>
      </w:r>
      <w:r w:rsidR="003F6E74" w:rsidRPr="00E74108">
        <w:rPr>
          <w:noProof/>
          <w:color w:val="595959" w:themeColor="text1" w:themeTint="A6"/>
          <w:sz w:val="18"/>
          <w:szCs w:val="18"/>
        </w:rPr>
        <w:t>ontrolo</w:t>
      </w:r>
      <w:r w:rsidR="00055EC5" w:rsidRPr="00E74108">
        <w:rPr>
          <w:noProof/>
          <w:color w:val="595959" w:themeColor="text1" w:themeTint="A6"/>
          <w:sz w:val="18"/>
          <w:szCs w:val="18"/>
        </w:rPr>
        <w:t xml:space="preserve"> </w:t>
      </w:r>
      <w:r w:rsidR="003F6E74" w:rsidRPr="00E74108">
        <w:rPr>
          <w:noProof/>
          <w:color w:val="595959" w:themeColor="text1" w:themeTint="A6"/>
          <w:sz w:val="18"/>
          <w:szCs w:val="18"/>
        </w:rPr>
        <w:t>de fumos</w:t>
      </w:r>
      <w:r w:rsidR="00080D14">
        <w:rPr>
          <w:noProof/>
          <w:color w:val="595959" w:themeColor="text1" w:themeTint="A6"/>
          <w:sz w:val="18"/>
          <w:szCs w:val="18"/>
        </w:rPr>
        <w:t>-</w:t>
      </w:r>
      <w:r w:rsidR="003F6E74">
        <w:rPr>
          <w:noProof/>
          <w:color w:val="595959" w:themeColor="text1" w:themeTint="A6"/>
          <w:sz w:val="18"/>
          <w:szCs w:val="18"/>
        </w:rPr>
        <w:t>desenfumagem com solenoide</w:t>
      </w:r>
      <w:r w:rsidR="000F5FC2">
        <w:rPr>
          <w:noProof/>
          <w:color w:val="595959" w:themeColor="text1" w:themeTint="A6"/>
          <w:sz w:val="18"/>
          <w:szCs w:val="18"/>
        </w:rPr>
        <w:t xml:space="preserve"> </w:t>
      </w:r>
      <w:r w:rsidR="00055EC5">
        <w:rPr>
          <w:noProof/>
          <w:color w:val="595959" w:themeColor="text1" w:themeTint="A6"/>
          <w:sz w:val="18"/>
          <w:szCs w:val="18"/>
        </w:rPr>
        <w:t>e rearme manual</w:t>
      </w:r>
      <w:r w:rsidR="003F6E74">
        <w:rPr>
          <w:noProof/>
          <w:color w:val="595959" w:themeColor="text1" w:themeTint="A6"/>
          <w:sz w:val="18"/>
          <w:szCs w:val="18"/>
        </w:rPr>
        <w:t xml:space="preserve"> (24VCC),</w:t>
      </w:r>
    </w:p>
    <w:bookmarkEnd w:id="2"/>
    <w:p w14:paraId="3E1E9A56" w14:textId="6A53CDB6" w:rsidR="000F5FC2" w:rsidRDefault="000F5FC2" w:rsidP="00055EC5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 w:rsidRPr="00A80DBB">
        <w:rPr>
          <w:noProof/>
          <w:color w:val="595959" w:themeColor="text1" w:themeTint="A6"/>
          <w:sz w:val="18"/>
          <w:szCs w:val="18"/>
        </w:rPr>
        <w:t>(</w:t>
      </w:r>
      <w:r w:rsidR="006E288A">
        <w:rPr>
          <w:noProof/>
          <w:color w:val="595959" w:themeColor="text1" w:themeTint="A6"/>
          <w:sz w:val="18"/>
          <w:szCs w:val="18"/>
        </w:rPr>
        <w:t xml:space="preserve">instalação </w:t>
      </w:r>
      <w:r w:rsidR="006E288A" w:rsidRPr="00A80DBB">
        <w:rPr>
          <w:noProof/>
          <w:color w:val="595959" w:themeColor="text1" w:themeTint="A6"/>
          <w:sz w:val="18"/>
          <w:szCs w:val="18"/>
        </w:rPr>
        <w:t xml:space="preserve">junto </w:t>
      </w:r>
      <w:r w:rsidR="006E288A">
        <w:rPr>
          <w:noProof/>
          <w:color w:val="595959" w:themeColor="text1" w:themeTint="A6"/>
          <w:sz w:val="18"/>
          <w:szCs w:val="18"/>
        </w:rPr>
        <w:t>d</w:t>
      </w:r>
      <w:r w:rsidR="006E288A" w:rsidRPr="00A80DBB">
        <w:rPr>
          <w:noProof/>
          <w:color w:val="595959" w:themeColor="text1" w:themeTint="A6"/>
          <w:sz w:val="18"/>
          <w:szCs w:val="18"/>
        </w:rPr>
        <w:t xml:space="preserve">o </w:t>
      </w:r>
      <w:r w:rsidR="006E288A">
        <w:rPr>
          <w:noProof/>
          <w:color w:val="595959" w:themeColor="text1" w:themeTint="A6"/>
          <w:sz w:val="18"/>
          <w:szCs w:val="18"/>
        </w:rPr>
        <w:t>registo – opção montagem em fabrica</w:t>
      </w:r>
      <w:r w:rsidRPr="00A80DBB">
        <w:rPr>
          <w:noProof/>
          <w:color w:val="595959" w:themeColor="text1" w:themeTint="A6"/>
          <w:sz w:val="18"/>
          <w:szCs w:val="18"/>
        </w:rPr>
        <w:t>)</w:t>
      </w:r>
      <w:r w:rsidRPr="007578E0">
        <w:rPr>
          <w:b/>
          <w:noProof/>
          <w:color w:val="595959" w:themeColor="text1" w:themeTint="A6"/>
          <w:sz w:val="18"/>
          <w:szCs w:val="18"/>
        </w:rPr>
        <w:t xml:space="preserve"> </w:t>
      </w:r>
    </w:p>
    <w:p w14:paraId="3713A125" w14:textId="5ABB7A75" w:rsidR="000F5FC2" w:rsidRDefault="000F5FC2" w:rsidP="000F5FC2">
      <w:pPr>
        <w:autoSpaceDE w:val="0"/>
        <w:autoSpaceDN w:val="0"/>
        <w:adjustRightInd w:val="0"/>
        <w:spacing w:after="0" w:line="240" w:lineRule="auto"/>
        <w:rPr>
          <w:rFonts w:eastAsia="ArialMT" w:cstheme="minorHAnsi"/>
          <w:sz w:val="18"/>
          <w:szCs w:val="18"/>
        </w:rPr>
      </w:pPr>
    </w:p>
    <w:p w14:paraId="0719E25C" w14:textId="01AB2983" w:rsidR="000F5FC2" w:rsidRPr="00451879" w:rsidRDefault="000F5FC2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Pr="00451879">
        <w:rPr>
          <w:rFonts w:eastAsia="FuturaBT-Light" w:cstheme="minorHAnsi"/>
          <w:sz w:val="18"/>
          <w:szCs w:val="18"/>
        </w:rPr>
        <w:t>Alimentação: 24 VCC</w:t>
      </w:r>
    </w:p>
    <w:p w14:paraId="070D95B4" w14:textId="68A8E6CE" w:rsidR="000F5FC2" w:rsidRDefault="000F5FC2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="00B62CE4">
        <w:rPr>
          <w:rFonts w:eastAsia="ArialMT" w:cstheme="minorHAnsi"/>
          <w:sz w:val="18"/>
          <w:szCs w:val="18"/>
        </w:rPr>
        <w:t>Ligações elétricas por t</w:t>
      </w:r>
      <w:r>
        <w:rPr>
          <w:rFonts w:eastAsia="FuturaBT-Light" w:cstheme="minorHAnsi"/>
          <w:sz w:val="18"/>
          <w:szCs w:val="18"/>
        </w:rPr>
        <w:t xml:space="preserve">erminais </w:t>
      </w:r>
      <w:r w:rsidR="00B62CE4">
        <w:rPr>
          <w:rFonts w:eastAsia="FuturaBT-Light" w:cstheme="minorHAnsi"/>
          <w:sz w:val="18"/>
          <w:szCs w:val="18"/>
        </w:rPr>
        <w:t>de mola.</w:t>
      </w:r>
    </w:p>
    <w:p w14:paraId="7BB205AE" w14:textId="133706CD" w:rsidR="00080D14" w:rsidRDefault="00080D14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750099">
        <w:rPr>
          <w:rFonts w:eastAsia="FuturaBT-Light" w:cstheme="minorHAnsi"/>
          <w:sz w:val="18"/>
          <w:szCs w:val="18"/>
        </w:rPr>
        <w:t xml:space="preserve"> </w:t>
      </w:r>
      <w:r w:rsidR="00B62CE4" w:rsidRPr="00750099">
        <w:rPr>
          <w:rFonts w:eastAsia="FuturaBT-Light" w:cstheme="minorHAnsi"/>
          <w:sz w:val="18"/>
          <w:szCs w:val="18"/>
        </w:rPr>
        <w:t>BFL24-T e BFN24-T</w:t>
      </w:r>
      <w:r w:rsidRPr="00750099">
        <w:rPr>
          <w:rFonts w:eastAsia="FuturaBT-Light" w:cstheme="minorHAnsi"/>
          <w:sz w:val="18"/>
          <w:szCs w:val="18"/>
        </w:rPr>
        <w:t xml:space="preserve"> </w:t>
      </w:r>
      <w:r>
        <w:rPr>
          <w:rFonts w:eastAsia="FuturaBT-Light" w:cstheme="minorHAnsi"/>
          <w:sz w:val="18"/>
          <w:szCs w:val="18"/>
        </w:rPr>
        <w:t>ou solenoide</w:t>
      </w:r>
    </w:p>
    <w:p w14:paraId="171B3736" w14:textId="3C29869E" w:rsidR="000F5FC2" w:rsidRPr="008E6265" w:rsidRDefault="008E6265" w:rsidP="002B3C55">
      <w:pPr>
        <w:autoSpaceDE w:val="0"/>
        <w:autoSpaceDN w:val="0"/>
        <w:adjustRightInd w:val="0"/>
        <w:spacing w:after="40" w:line="240" w:lineRule="auto"/>
        <w:rPr>
          <w:rFonts w:cstheme="minorHAnsi"/>
          <w:color w:val="595959" w:themeColor="text1" w:themeTint="A6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>▪</w:t>
      </w:r>
      <w:r>
        <w:rPr>
          <w:rFonts w:eastAsia="ArialMT" w:cstheme="minorHAnsi"/>
          <w:sz w:val="18"/>
          <w:szCs w:val="18"/>
        </w:rPr>
        <w:t xml:space="preserve"> </w:t>
      </w:r>
      <w:r w:rsidR="000F5FC2" w:rsidRPr="008E6265">
        <w:rPr>
          <w:rFonts w:cstheme="minorHAnsi"/>
          <w:color w:val="595959" w:themeColor="text1" w:themeTint="A6"/>
          <w:sz w:val="18"/>
          <w:szCs w:val="18"/>
        </w:rPr>
        <w:t>Bus de comunicação FLEXIBUS (alimentação e comunicação integradas num só cabo)</w:t>
      </w:r>
    </w:p>
    <w:p w14:paraId="0A21DADA" w14:textId="28CE9188" w:rsidR="000F5FC2" w:rsidRPr="00451879" w:rsidRDefault="000F5FC2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>
        <w:rPr>
          <w:rFonts w:eastAsia="ArialMT" w:cstheme="minorHAnsi"/>
          <w:sz w:val="18"/>
          <w:szCs w:val="18"/>
        </w:rPr>
        <w:t xml:space="preserve">Sinalizador </w:t>
      </w:r>
      <w:r w:rsidRPr="00451879">
        <w:rPr>
          <w:rFonts w:eastAsia="FuturaBT-Light" w:cstheme="minorHAnsi"/>
          <w:sz w:val="18"/>
          <w:szCs w:val="18"/>
        </w:rPr>
        <w:t>LED multicor para informação funcional</w:t>
      </w:r>
    </w:p>
    <w:p w14:paraId="4FD59491" w14:textId="17B1D404" w:rsidR="000F5FC2" w:rsidRDefault="00D77F6F" w:rsidP="002B3C55">
      <w:pPr>
        <w:spacing w:after="40" w:line="240" w:lineRule="auto"/>
        <w:rPr>
          <w:rFonts w:eastAsia="FuturaBT-Light" w:cstheme="minorHAnsi"/>
          <w:sz w:val="18"/>
          <w:szCs w:val="18"/>
        </w:rPr>
      </w:pPr>
      <w:r w:rsidRPr="00D77F6F">
        <w:rPr>
          <w:rFonts w:cstheme="minorHAnsi"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25824" behindDoc="1" locked="0" layoutInCell="1" allowOverlap="1" wp14:anchorId="2EEB929A" wp14:editId="61D1B7F5">
            <wp:simplePos x="0" y="0"/>
            <wp:positionH relativeFrom="column">
              <wp:posOffset>4409818</wp:posOffset>
            </wp:positionH>
            <wp:positionV relativeFrom="paragraph">
              <wp:posOffset>22630</wp:posOffset>
            </wp:positionV>
            <wp:extent cx="1755140" cy="759491"/>
            <wp:effectExtent l="0" t="0" r="0" b="2540"/>
            <wp:wrapNone/>
            <wp:docPr id="13836196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6" t="2783" r="19614" b="67672"/>
                    <a:stretch/>
                  </pic:blipFill>
                  <pic:spPr bwMode="auto">
                    <a:xfrm>
                      <a:off x="0" y="0"/>
                      <a:ext cx="1756638" cy="76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5FC2" w:rsidRPr="00451879">
        <w:rPr>
          <w:rFonts w:eastAsia="ArialMT" w:cstheme="minorHAnsi"/>
          <w:sz w:val="18"/>
          <w:szCs w:val="18"/>
        </w:rPr>
        <w:t xml:space="preserve">▪ </w:t>
      </w:r>
      <w:r w:rsidR="000F5FC2" w:rsidRPr="00451879">
        <w:rPr>
          <w:rFonts w:eastAsia="FuturaBT-Light" w:cstheme="minorHAnsi"/>
          <w:sz w:val="18"/>
          <w:szCs w:val="18"/>
        </w:rPr>
        <w:t xml:space="preserve">Dimensões: </w:t>
      </w:r>
      <w:r w:rsidR="00344DAB">
        <w:rPr>
          <w:rFonts w:eastAsia="FuturaBT-Light" w:cstheme="minorHAnsi"/>
          <w:sz w:val="18"/>
          <w:szCs w:val="18"/>
        </w:rPr>
        <w:t>160</w:t>
      </w:r>
      <w:r w:rsidR="00344DAB" w:rsidRPr="00451879">
        <w:rPr>
          <w:rFonts w:eastAsia="FuturaBT-Light" w:cstheme="minorHAnsi"/>
          <w:sz w:val="18"/>
          <w:szCs w:val="18"/>
        </w:rPr>
        <w:t xml:space="preserve"> x </w:t>
      </w:r>
      <w:r w:rsidR="00344DAB">
        <w:rPr>
          <w:rFonts w:eastAsia="FuturaBT-Light" w:cstheme="minorHAnsi"/>
          <w:sz w:val="18"/>
          <w:szCs w:val="18"/>
        </w:rPr>
        <w:t>140</w:t>
      </w:r>
      <w:r w:rsidR="00344DAB" w:rsidRPr="00451879">
        <w:rPr>
          <w:rFonts w:eastAsia="FuturaBT-Light" w:cstheme="minorHAnsi"/>
          <w:sz w:val="18"/>
          <w:szCs w:val="18"/>
        </w:rPr>
        <w:t xml:space="preserve"> x </w:t>
      </w:r>
      <w:r w:rsidR="00344DAB">
        <w:rPr>
          <w:rFonts w:eastAsia="FuturaBT-Light" w:cstheme="minorHAnsi"/>
          <w:sz w:val="18"/>
          <w:szCs w:val="18"/>
        </w:rPr>
        <w:t>65</w:t>
      </w:r>
      <w:r w:rsidR="00344DAB" w:rsidRPr="00451879">
        <w:rPr>
          <w:rFonts w:eastAsia="FuturaBT-Light" w:cstheme="minorHAnsi"/>
          <w:sz w:val="18"/>
          <w:szCs w:val="18"/>
        </w:rPr>
        <w:t xml:space="preserve"> mm</w:t>
      </w:r>
    </w:p>
    <w:p w14:paraId="22C61DE6" w14:textId="439356DC" w:rsidR="008E6265" w:rsidRDefault="008E6265" w:rsidP="002B3C55">
      <w:pPr>
        <w:tabs>
          <w:tab w:val="left" w:pos="3544"/>
          <w:tab w:val="left" w:pos="4536"/>
        </w:tabs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E11DAA">
        <w:rPr>
          <w:rFonts w:eastAsia="ArialMT" w:cstheme="minorHAnsi"/>
          <w:sz w:val="18"/>
          <w:szCs w:val="18"/>
        </w:rPr>
        <w:t>▪</w:t>
      </w:r>
      <w:r>
        <w:rPr>
          <w:rFonts w:eastAsia="ArialMT" w:cstheme="minorHAnsi"/>
          <w:sz w:val="18"/>
          <w:szCs w:val="18"/>
        </w:rPr>
        <w:t xml:space="preserve"> </w:t>
      </w:r>
      <w:r>
        <w:rPr>
          <w:rFonts w:eastAsia="FuturaBT-Light" w:cstheme="minorHAnsi"/>
          <w:sz w:val="18"/>
          <w:szCs w:val="18"/>
        </w:rPr>
        <w:t xml:space="preserve">Índice de proteção, IP </w:t>
      </w:r>
      <w:r w:rsidR="00344DAB">
        <w:rPr>
          <w:rFonts w:eastAsia="FuturaBT-Light" w:cstheme="minorHAnsi"/>
          <w:sz w:val="18"/>
          <w:szCs w:val="18"/>
        </w:rPr>
        <w:t>42</w:t>
      </w:r>
    </w:p>
    <w:p w14:paraId="2B83E885" w14:textId="7E9A802D" w:rsidR="008E6265" w:rsidRPr="00451879" w:rsidRDefault="008E6265" w:rsidP="000F5FC2">
      <w:pPr>
        <w:spacing w:after="120" w:line="280" w:lineRule="exact"/>
        <w:jc w:val="both"/>
        <w:rPr>
          <w:rFonts w:cstheme="minorHAnsi"/>
          <w:color w:val="595959" w:themeColor="text1" w:themeTint="A6"/>
          <w:sz w:val="18"/>
          <w:szCs w:val="18"/>
        </w:rPr>
      </w:pPr>
    </w:p>
    <w:p w14:paraId="4FB1616E" w14:textId="7EB62E07" w:rsidR="000F5FC2" w:rsidRPr="00876293" w:rsidRDefault="000F5FC2" w:rsidP="000F5FC2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Technik</w:t>
      </w:r>
      <w:proofErr w:type="spellEnd"/>
    </w:p>
    <w:p w14:paraId="62F3A23C" w14:textId="123311C0" w:rsidR="000F5FC2" w:rsidRDefault="000F5FC2" w:rsidP="000F5FC2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  <w:t xml:space="preserve">TX-BRS2 </w:t>
      </w:r>
      <w:proofErr w:type="spellStart"/>
      <w:r>
        <w:rPr>
          <w:rFonts w:cstheme="minorHAnsi"/>
          <w:b/>
          <w:color w:val="595959" w:themeColor="text1" w:themeTint="A6"/>
          <w:sz w:val="18"/>
          <w:szCs w:val="18"/>
        </w:rPr>
        <w:t>Troxnetcom</w:t>
      </w:r>
      <w:proofErr w:type="spellEnd"/>
      <w:r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</w:p>
    <w:p w14:paraId="37A3B981" w14:textId="07F3C3E1" w:rsidR="000F5FC2" w:rsidRPr="00876293" w:rsidRDefault="000F5FC2" w:rsidP="000F5FC2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Contimetra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r>
        <w:rPr>
          <w:rFonts w:cstheme="minorHAnsi"/>
          <w:b/>
          <w:color w:val="595959" w:themeColor="text1" w:themeTint="A6"/>
          <w:sz w:val="18"/>
          <w:szCs w:val="18"/>
        </w:rPr>
        <w:t>/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Sistimetra</w:t>
      </w:r>
      <w:proofErr w:type="spellEnd"/>
    </w:p>
    <w:p w14:paraId="424A47A9" w14:textId="130B7547" w:rsidR="000F5FC2" w:rsidRDefault="000F5FC2" w:rsidP="006B13A8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  <w:sz w:val="18"/>
          <w:szCs w:val="18"/>
        </w:rPr>
      </w:pPr>
    </w:p>
    <w:p w14:paraId="7F3F1D61" w14:textId="4389E929" w:rsidR="000F5FC2" w:rsidRDefault="000F5FC2" w:rsidP="006B13A8">
      <w:pPr>
        <w:tabs>
          <w:tab w:val="left" w:pos="4536"/>
        </w:tabs>
        <w:spacing w:after="120" w:line="260" w:lineRule="exact"/>
        <w:jc w:val="both"/>
        <w:rPr>
          <w:b/>
          <w:color w:val="000000" w:themeColor="text1"/>
          <w:sz w:val="18"/>
          <w:szCs w:val="18"/>
        </w:rPr>
      </w:pPr>
    </w:p>
    <w:p w14:paraId="7B73137F" w14:textId="3CD0D362" w:rsidR="006B13A8" w:rsidRPr="00892A1A" w:rsidRDefault="006B13A8" w:rsidP="00395689">
      <w:pPr>
        <w:tabs>
          <w:tab w:val="left" w:pos="4536"/>
        </w:tabs>
        <w:spacing w:after="120" w:line="240" w:lineRule="auto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MODULO DE COMANDO</w:t>
      </w:r>
      <w:r w:rsidRPr="00892A1A">
        <w:rPr>
          <w:b/>
          <w:color w:val="000000" w:themeColor="text1"/>
          <w:sz w:val="18"/>
          <w:szCs w:val="18"/>
        </w:rPr>
        <w:t xml:space="preserve"> </w:t>
      </w:r>
      <w:r w:rsidR="00B62CE4">
        <w:rPr>
          <w:b/>
          <w:color w:val="000000" w:themeColor="text1"/>
          <w:sz w:val="18"/>
          <w:szCs w:val="18"/>
        </w:rPr>
        <w:t xml:space="preserve">PARA REGISTOS DE CONTROLO DE FUMOS (motorizados): </w:t>
      </w:r>
      <w:r w:rsidR="006E288A">
        <w:rPr>
          <w:b/>
          <w:color w:val="000000" w:themeColor="text1"/>
          <w:sz w:val="18"/>
          <w:szCs w:val="18"/>
        </w:rPr>
        <w:t xml:space="preserve"> </w:t>
      </w:r>
      <w:r w:rsidR="00CE316D">
        <w:rPr>
          <w:b/>
          <w:color w:val="000000" w:themeColor="text1"/>
          <w:sz w:val="18"/>
          <w:szCs w:val="18"/>
        </w:rPr>
        <w:t>TX-RKS3</w:t>
      </w:r>
    </w:p>
    <w:p w14:paraId="08BFEC1F" w14:textId="1355F559" w:rsidR="006B13A8" w:rsidRPr="003714BB" w:rsidRDefault="009E7506" w:rsidP="00395689">
      <w:pPr>
        <w:spacing w:after="120" w:line="240" w:lineRule="auto"/>
        <w:rPr>
          <w:b/>
          <w:noProof/>
          <w:color w:val="000000" w:themeColor="text1"/>
          <w:sz w:val="18"/>
          <w:szCs w:val="18"/>
        </w:rPr>
      </w:pPr>
      <w:r w:rsidRPr="003714BB">
        <w:rPr>
          <w:b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09440" behindDoc="1" locked="0" layoutInCell="1" allowOverlap="1" wp14:anchorId="586EE237" wp14:editId="199B906C">
            <wp:simplePos x="0" y="0"/>
            <wp:positionH relativeFrom="column">
              <wp:posOffset>4529997</wp:posOffset>
            </wp:positionH>
            <wp:positionV relativeFrom="paragraph">
              <wp:posOffset>130175</wp:posOffset>
            </wp:positionV>
            <wp:extent cx="1714140" cy="1271116"/>
            <wp:effectExtent l="0" t="0" r="635" b="5715"/>
            <wp:wrapNone/>
            <wp:docPr id="43399815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140" cy="127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C1084" w14:textId="2A86E271" w:rsidR="004462B2" w:rsidRDefault="006B13A8" w:rsidP="00055EC5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 w:rsidRPr="00A80DBB">
        <w:rPr>
          <w:noProof/>
          <w:color w:val="595959" w:themeColor="text1" w:themeTint="A6"/>
          <w:sz w:val="18"/>
          <w:szCs w:val="18"/>
        </w:rPr>
        <w:t xml:space="preserve">Módulo de alimentação, comando e monitorização </w:t>
      </w:r>
      <w:r w:rsidR="006E288A">
        <w:rPr>
          <w:noProof/>
          <w:color w:val="595959" w:themeColor="text1" w:themeTint="A6"/>
          <w:sz w:val="18"/>
          <w:szCs w:val="18"/>
        </w:rPr>
        <w:t>para</w:t>
      </w:r>
      <w:r w:rsidRPr="00A80DBB">
        <w:rPr>
          <w:noProof/>
          <w:color w:val="595959" w:themeColor="text1" w:themeTint="A6"/>
          <w:sz w:val="18"/>
          <w:szCs w:val="18"/>
        </w:rPr>
        <w:t xml:space="preserve"> 1 </w:t>
      </w:r>
      <w:r w:rsidR="00395689">
        <w:rPr>
          <w:noProof/>
          <w:color w:val="595959" w:themeColor="text1" w:themeTint="A6"/>
          <w:sz w:val="18"/>
          <w:szCs w:val="18"/>
        </w:rPr>
        <w:t>registo</w:t>
      </w:r>
      <w:r w:rsidR="004462B2">
        <w:rPr>
          <w:noProof/>
          <w:color w:val="595959" w:themeColor="text1" w:themeTint="A6"/>
          <w:sz w:val="18"/>
          <w:szCs w:val="18"/>
        </w:rPr>
        <w:t xml:space="preserve"> de </w:t>
      </w:r>
      <w:r w:rsidR="00055EC5">
        <w:rPr>
          <w:noProof/>
          <w:color w:val="595959" w:themeColor="text1" w:themeTint="A6"/>
          <w:sz w:val="18"/>
          <w:szCs w:val="18"/>
        </w:rPr>
        <w:t>desenfumagem</w:t>
      </w:r>
    </w:p>
    <w:p w14:paraId="67495839" w14:textId="0AD97D32" w:rsidR="00055EC5" w:rsidRDefault="00055EC5" w:rsidP="00055EC5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>
        <w:rPr>
          <w:noProof/>
          <w:color w:val="595959" w:themeColor="text1" w:themeTint="A6"/>
          <w:sz w:val="18"/>
          <w:szCs w:val="18"/>
        </w:rPr>
        <w:t>motorizado</w:t>
      </w:r>
      <w:r w:rsidR="006914B1">
        <w:rPr>
          <w:noProof/>
          <w:color w:val="595959" w:themeColor="text1" w:themeTint="A6"/>
          <w:sz w:val="18"/>
          <w:szCs w:val="18"/>
        </w:rPr>
        <w:t xml:space="preserve"> </w:t>
      </w:r>
      <w:r w:rsidR="00080D14">
        <w:rPr>
          <w:noProof/>
          <w:color w:val="595959" w:themeColor="text1" w:themeTint="A6"/>
          <w:sz w:val="18"/>
          <w:szCs w:val="18"/>
        </w:rPr>
        <w:t>(</w:t>
      </w:r>
      <w:r>
        <w:rPr>
          <w:noProof/>
          <w:color w:val="595959" w:themeColor="text1" w:themeTint="A6"/>
          <w:sz w:val="18"/>
          <w:szCs w:val="18"/>
        </w:rPr>
        <w:t>24VCC)</w:t>
      </w:r>
      <w:r w:rsidR="00080D14">
        <w:rPr>
          <w:noProof/>
          <w:color w:val="595959" w:themeColor="text1" w:themeTint="A6"/>
          <w:sz w:val="18"/>
          <w:szCs w:val="18"/>
        </w:rPr>
        <w:t>.</w:t>
      </w:r>
    </w:p>
    <w:p w14:paraId="274FE9E3" w14:textId="0B493E3E" w:rsidR="006B13A8" w:rsidRDefault="006B13A8" w:rsidP="006B13A8">
      <w:pPr>
        <w:autoSpaceDE w:val="0"/>
        <w:autoSpaceDN w:val="0"/>
        <w:adjustRightInd w:val="0"/>
        <w:spacing w:after="0" w:line="240" w:lineRule="auto"/>
        <w:rPr>
          <w:rFonts w:eastAsia="ArialMT" w:cstheme="minorHAnsi"/>
          <w:sz w:val="18"/>
          <w:szCs w:val="18"/>
        </w:rPr>
      </w:pPr>
    </w:p>
    <w:p w14:paraId="3FCC6795" w14:textId="26754C23" w:rsidR="006B13A8" w:rsidRPr="00451879" w:rsidRDefault="006B13A8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Pr="00451879">
        <w:rPr>
          <w:rFonts w:eastAsia="FuturaBT-Light" w:cstheme="minorHAnsi"/>
          <w:sz w:val="18"/>
          <w:szCs w:val="18"/>
        </w:rPr>
        <w:t>Alimentação: 24 VCC</w:t>
      </w:r>
    </w:p>
    <w:p w14:paraId="65DC67A1" w14:textId="3E4E89DF" w:rsidR="002B3C55" w:rsidRDefault="006B13A8" w:rsidP="002B3C55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="00AB7471">
        <w:rPr>
          <w:rFonts w:eastAsia="ArialMT" w:cstheme="minorHAnsi"/>
          <w:sz w:val="18"/>
          <w:szCs w:val="18"/>
        </w:rPr>
        <w:t>Ligações elétricas por t</w:t>
      </w:r>
      <w:r w:rsidR="00AB7471">
        <w:rPr>
          <w:rFonts w:eastAsia="FuturaBT-Light" w:cstheme="minorHAnsi"/>
          <w:sz w:val="18"/>
          <w:szCs w:val="18"/>
        </w:rPr>
        <w:t>erminais de mola.</w:t>
      </w:r>
    </w:p>
    <w:p w14:paraId="05C52F93" w14:textId="746ED5C7" w:rsidR="006B13A8" w:rsidRPr="00080D14" w:rsidRDefault="004E68C9" w:rsidP="002B3C55">
      <w:pPr>
        <w:autoSpaceDE w:val="0"/>
        <w:autoSpaceDN w:val="0"/>
        <w:adjustRightInd w:val="0"/>
        <w:spacing w:after="0" w:line="240" w:lineRule="auto"/>
        <w:rPr>
          <w:rFonts w:eastAsia="FuturaBT-Light" w:cstheme="minorHAnsi"/>
          <w:sz w:val="18"/>
          <w:szCs w:val="18"/>
        </w:rPr>
      </w:pPr>
      <w:r w:rsidRPr="00080D14">
        <w:rPr>
          <w:rFonts w:eastAsia="FuturaBT-Light" w:cstheme="minorHAnsi"/>
          <w:sz w:val="18"/>
          <w:szCs w:val="18"/>
        </w:rPr>
        <w:t xml:space="preserve"> </w:t>
      </w:r>
      <w:r w:rsidR="00AB7471">
        <w:rPr>
          <w:rFonts w:eastAsia="FuturaBT-Light" w:cstheme="minorHAnsi"/>
          <w:sz w:val="18"/>
          <w:szCs w:val="18"/>
        </w:rPr>
        <w:t xml:space="preserve">  </w:t>
      </w:r>
      <w:r w:rsidR="00395689" w:rsidRPr="00080D14">
        <w:rPr>
          <w:rFonts w:eastAsia="FuturaBT-Light" w:cstheme="minorHAnsi"/>
          <w:sz w:val="18"/>
          <w:szCs w:val="18"/>
        </w:rPr>
        <w:t>BEN, BEE</w:t>
      </w:r>
      <w:r w:rsidR="00A47DF4">
        <w:rPr>
          <w:rFonts w:eastAsia="FuturaBT-Light" w:cstheme="minorHAnsi"/>
          <w:sz w:val="18"/>
          <w:szCs w:val="18"/>
        </w:rPr>
        <w:t xml:space="preserve">, </w:t>
      </w:r>
      <w:r w:rsidR="00395689" w:rsidRPr="00080D14">
        <w:rPr>
          <w:rFonts w:eastAsia="FuturaBT-Light" w:cstheme="minorHAnsi"/>
          <w:sz w:val="18"/>
          <w:szCs w:val="18"/>
        </w:rPr>
        <w:t>BE</w:t>
      </w:r>
      <w:r w:rsidR="00080D14">
        <w:rPr>
          <w:rFonts w:eastAsia="FuturaBT-Light" w:cstheme="minorHAnsi"/>
          <w:sz w:val="18"/>
          <w:szCs w:val="18"/>
        </w:rPr>
        <w:t xml:space="preserve"> </w:t>
      </w:r>
    </w:p>
    <w:p w14:paraId="6B0EDA38" w14:textId="4A109549" w:rsidR="004E68C9" w:rsidRPr="005C493E" w:rsidRDefault="005C493E" w:rsidP="002B3C55">
      <w:pPr>
        <w:spacing w:after="40" w:line="240" w:lineRule="auto"/>
        <w:rPr>
          <w:rFonts w:cstheme="minorHAnsi"/>
          <w:color w:val="595959" w:themeColor="text1" w:themeTint="A6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>▪</w:t>
      </w:r>
      <w:r>
        <w:rPr>
          <w:rFonts w:eastAsia="ArialMT" w:cstheme="minorHAnsi"/>
          <w:sz w:val="18"/>
          <w:szCs w:val="18"/>
        </w:rPr>
        <w:t xml:space="preserve"> </w:t>
      </w:r>
      <w:r w:rsidR="006B13A8" w:rsidRPr="005C493E">
        <w:rPr>
          <w:rFonts w:cstheme="minorHAnsi"/>
          <w:color w:val="595959" w:themeColor="text1" w:themeTint="A6"/>
          <w:sz w:val="18"/>
          <w:szCs w:val="18"/>
        </w:rPr>
        <w:t>Bus de comunicação FLEXIBUS (alimentação e comunicação integradas, um só cabo)</w:t>
      </w:r>
    </w:p>
    <w:p w14:paraId="4B689CD9" w14:textId="6D9DE99C" w:rsidR="006B13A8" w:rsidRPr="00451879" w:rsidRDefault="006B13A8" w:rsidP="002B3C55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="00395689">
        <w:rPr>
          <w:rFonts w:eastAsia="ArialMT" w:cstheme="minorHAnsi"/>
          <w:sz w:val="18"/>
          <w:szCs w:val="18"/>
        </w:rPr>
        <w:t xml:space="preserve">Sinalizador </w:t>
      </w:r>
      <w:r w:rsidRPr="00451879">
        <w:rPr>
          <w:rFonts w:eastAsia="FuturaBT-Light" w:cstheme="minorHAnsi"/>
          <w:sz w:val="18"/>
          <w:szCs w:val="18"/>
        </w:rPr>
        <w:t>LED multicor para informação funcional</w:t>
      </w:r>
    </w:p>
    <w:p w14:paraId="075618E9" w14:textId="54CB9DE8" w:rsidR="006B13A8" w:rsidRDefault="006B13A8" w:rsidP="002B3C55">
      <w:pPr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Pr="00451879">
        <w:rPr>
          <w:rFonts w:eastAsia="FuturaBT-Light" w:cstheme="minorHAnsi"/>
          <w:sz w:val="18"/>
          <w:szCs w:val="18"/>
        </w:rPr>
        <w:t xml:space="preserve">Dimensões: </w:t>
      </w:r>
      <w:r w:rsidR="006E288A">
        <w:rPr>
          <w:rFonts w:eastAsia="FuturaBT-Light" w:cstheme="minorHAnsi"/>
          <w:sz w:val="18"/>
          <w:szCs w:val="18"/>
        </w:rPr>
        <w:t>160</w:t>
      </w:r>
      <w:r w:rsidR="006E288A" w:rsidRPr="00451879">
        <w:rPr>
          <w:rFonts w:eastAsia="FuturaBT-Light" w:cstheme="minorHAnsi"/>
          <w:sz w:val="18"/>
          <w:szCs w:val="18"/>
        </w:rPr>
        <w:t xml:space="preserve"> x </w:t>
      </w:r>
      <w:r w:rsidR="006E288A">
        <w:rPr>
          <w:rFonts w:eastAsia="FuturaBT-Light" w:cstheme="minorHAnsi"/>
          <w:sz w:val="18"/>
          <w:szCs w:val="18"/>
        </w:rPr>
        <w:t>140</w:t>
      </w:r>
      <w:r w:rsidR="006E288A" w:rsidRPr="00451879">
        <w:rPr>
          <w:rFonts w:eastAsia="FuturaBT-Light" w:cstheme="minorHAnsi"/>
          <w:sz w:val="18"/>
          <w:szCs w:val="18"/>
        </w:rPr>
        <w:t xml:space="preserve"> x </w:t>
      </w:r>
      <w:r w:rsidR="006E288A">
        <w:rPr>
          <w:rFonts w:eastAsia="FuturaBT-Light" w:cstheme="minorHAnsi"/>
          <w:sz w:val="18"/>
          <w:szCs w:val="18"/>
        </w:rPr>
        <w:t>65</w:t>
      </w:r>
      <w:r w:rsidR="006E288A" w:rsidRPr="00451879">
        <w:rPr>
          <w:rFonts w:eastAsia="FuturaBT-Light" w:cstheme="minorHAnsi"/>
          <w:sz w:val="18"/>
          <w:szCs w:val="18"/>
        </w:rPr>
        <w:t xml:space="preserve"> mm</w:t>
      </w:r>
    </w:p>
    <w:p w14:paraId="2D68CE25" w14:textId="2275A865" w:rsidR="005C493E" w:rsidRDefault="003F1E46" w:rsidP="002B3C55">
      <w:pPr>
        <w:tabs>
          <w:tab w:val="left" w:pos="3544"/>
          <w:tab w:val="left" w:pos="4536"/>
        </w:tabs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3F1E46">
        <w:rPr>
          <w:rFonts w:cstheme="minorHAnsi"/>
          <w:b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24800" behindDoc="1" locked="0" layoutInCell="1" allowOverlap="1" wp14:anchorId="6ACCAB92" wp14:editId="58465EC4">
            <wp:simplePos x="0" y="0"/>
            <wp:positionH relativeFrom="column">
              <wp:posOffset>4289530</wp:posOffset>
            </wp:positionH>
            <wp:positionV relativeFrom="paragraph">
              <wp:posOffset>64135</wp:posOffset>
            </wp:positionV>
            <wp:extent cx="2025400" cy="953668"/>
            <wp:effectExtent l="0" t="0" r="0" b="0"/>
            <wp:wrapNone/>
            <wp:docPr id="16061659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400" cy="95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93E" w:rsidRPr="00E11DAA">
        <w:rPr>
          <w:rFonts w:eastAsia="ArialMT" w:cstheme="minorHAnsi"/>
          <w:sz w:val="18"/>
          <w:szCs w:val="18"/>
        </w:rPr>
        <w:t>▪</w:t>
      </w:r>
      <w:r w:rsidR="005C493E">
        <w:rPr>
          <w:rFonts w:eastAsia="ArialMT" w:cstheme="minorHAnsi"/>
          <w:sz w:val="18"/>
          <w:szCs w:val="18"/>
        </w:rPr>
        <w:t xml:space="preserve"> </w:t>
      </w:r>
      <w:r w:rsidR="005C493E">
        <w:rPr>
          <w:rFonts w:eastAsia="FuturaBT-Light" w:cstheme="minorHAnsi"/>
          <w:sz w:val="18"/>
          <w:szCs w:val="18"/>
        </w:rPr>
        <w:t xml:space="preserve">Índice de proteção, IP </w:t>
      </w:r>
      <w:r w:rsidR="006E288A">
        <w:rPr>
          <w:rFonts w:eastAsia="FuturaBT-Light" w:cstheme="minorHAnsi"/>
          <w:sz w:val="18"/>
          <w:szCs w:val="18"/>
        </w:rPr>
        <w:t>42</w:t>
      </w:r>
    </w:p>
    <w:p w14:paraId="6C22C2B2" w14:textId="63833350" w:rsidR="00A47DF4" w:rsidRDefault="00A47DF4" w:rsidP="006B13A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</w:p>
    <w:p w14:paraId="0D066196" w14:textId="3275CE84" w:rsidR="006B13A8" w:rsidRPr="00876293" w:rsidRDefault="006B13A8" w:rsidP="006B13A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</w:t>
      </w:r>
      <w:proofErr w:type="spellEnd"/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</w:t>
      </w:r>
      <w:proofErr w:type="spellStart"/>
      <w:r w:rsidRPr="00876293">
        <w:rPr>
          <w:rFonts w:cstheme="minorHAnsi"/>
          <w:b/>
          <w:color w:val="595959" w:themeColor="text1" w:themeTint="A6"/>
          <w:sz w:val="18"/>
          <w:szCs w:val="18"/>
        </w:rPr>
        <w:t>Technik</w:t>
      </w:r>
      <w:proofErr w:type="spellEnd"/>
    </w:p>
    <w:p w14:paraId="48DA8126" w14:textId="3CD0BD32" w:rsidR="006B13A8" w:rsidRDefault="006B13A8" w:rsidP="006B13A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  <w:t>TX-</w:t>
      </w:r>
      <w:r w:rsidR="00CE316D">
        <w:rPr>
          <w:rFonts w:cstheme="minorHAnsi"/>
          <w:b/>
          <w:color w:val="595959" w:themeColor="text1" w:themeTint="A6"/>
          <w:sz w:val="18"/>
          <w:szCs w:val="18"/>
        </w:rPr>
        <w:t>RK</w:t>
      </w:r>
      <w:r>
        <w:rPr>
          <w:rFonts w:cstheme="minorHAnsi"/>
          <w:b/>
          <w:color w:val="595959" w:themeColor="text1" w:themeTint="A6"/>
          <w:sz w:val="18"/>
          <w:szCs w:val="18"/>
        </w:rPr>
        <w:t>S</w:t>
      </w:r>
      <w:r w:rsidR="00CE316D">
        <w:rPr>
          <w:rFonts w:cstheme="minorHAnsi"/>
          <w:b/>
          <w:color w:val="595959" w:themeColor="text1" w:themeTint="A6"/>
          <w:sz w:val="18"/>
          <w:szCs w:val="18"/>
        </w:rPr>
        <w:t>3</w:t>
      </w:r>
      <w:r>
        <w:rPr>
          <w:rFonts w:cstheme="minorHAnsi"/>
          <w:b/>
          <w:color w:val="595959" w:themeColor="text1" w:themeTint="A6"/>
          <w:sz w:val="18"/>
          <w:szCs w:val="18"/>
        </w:rPr>
        <w:t xml:space="preserve"> Troxnetcom </w:t>
      </w:r>
    </w:p>
    <w:p w14:paraId="0199577D" w14:textId="39ED92D2" w:rsidR="006B13A8" w:rsidRPr="00876293" w:rsidRDefault="006B13A8" w:rsidP="006B13A8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Contimetra </w:t>
      </w:r>
      <w:r>
        <w:rPr>
          <w:rFonts w:cstheme="minorHAnsi"/>
          <w:b/>
          <w:color w:val="595959" w:themeColor="text1" w:themeTint="A6"/>
          <w:sz w:val="18"/>
          <w:szCs w:val="18"/>
        </w:rPr>
        <w:t>/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Sistimetra</w:t>
      </w:r>
    </w:p>
    <w:p w14:paraId="72BE113A" w14:textId="0FB36602" w:rsidR="006B13A8" w:rsidRDefault="006B13A8" w:rsidP="006B13A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</w:p>
    <w:p w14:paraId="4823F089" w14:textId="77777777" w:rsidR="00057A4E" w:rsidRDefault="00057A4E" w:rsidP="006B13A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</w:p>
    <w:p w14:paraId="29E07F04" w14:textId="77777777" w:rsidR="00057A4E" w:rsidRDefault="00057A4E" w:rsidP="006B13A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</w:p>
    <w:p w14:paraId="0B1F5F68" w14:textId="77777777" w:rsidR="00395689" w:rsidRDefault="00395689">
      <w:pPr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br w:type="page"/>
      </w:r>
    </w:p>
    <w:p w14:paraId="4F9E1131" w14:textId="032A515E" w:rsidR="00CE316D" w:rsidRPr="00892A1A" w:rsidRDefault="00CE316D" w:rsidP="00395689">
      <w:pPr>
        <w:tabs>
          <w:tab w:val="left" w:pos="4536"/>
        </w:tabs>
        <w:spacing w:after="120" w:line="240" w:lineRule="auto"/>
        <w:jc w:val="both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lastRenderedPageBreak/>
        <w:t>MODULO DE COMANDO</w:t>
      </w:r>
      <w:r w:rsidRPr="00892A1A">
        <w:rPr>
          <w:b/>
          <w:color w:val="000000" w:themeColor="text1"/>
          <w:sz w:val="18"/>
          <w:szCs w:val="18"/>
        </w:rPr>
        <w:t xml:space="preserve"> </w:t>
      </w:r>
      <w:r w:rsidR="00AB7471">
        <w:rPr>
          <w:b/>
          <w:color w:val="000000" w:themeColor="text1"/>
          <w:sz w:val="18"/>
          <w:szCs w:val="18"/>
        </w:rPr>
        <w:t>UNIVERSAL PARA ORGÃOS RELATIVOS AO CONTROLO DE FUMOS</w:t>
      </w:r>
      <w:r w:rsidR="00E74108">
        <w:rPr>
          <w:b/>
          <w:color w:val="000000" w:themeColor="text1"/>
          <w:sz w:val="18"/>
          <w:szCs w:val="18"/>
        </w:rPr>
        <w:t>:</w:t>
      </w:r>
      <w:r>
        <w:rPr>
          <w:b/>
          <w:color w:val="000000" w:themeColor="text1"/>
          <w:sz w:val="18"/>
          <w:szCs w:val="18"/>
        </w:rPr>
        <w:t xml:space="preserve"> TX-RBRS3</w:t>
      </w:r>
    </w:p>
    <w:p w14:paraId="7E06690D" w14:textId="24EE04B2" w:rsidR="00CE316D" w:rsidRPr="00395689" w:rsidRDefault="004E7EAB" w:rsidP="00395689">
      <w:pPr>
        <w:spacing w:after="120" w:line="240" w:lineRule="auto"/>
        <w:jc w:val="both"/>
        <w:rPr>
          <w:b/>
          <w:noProof/>
          <w:color w:val="000000" w:themeColor="text1"/>
          <w:sz w:val="18"/>
          <w:szCs w:val="18"/>
        </w:rPr>
      </w:pPr>
      <w:r>
        <w:rPr>
          <w:rFonts w:eastAsia="FuturaBT-Light" w:cstheme="minorHAnsi"/>
          <w:noProof/>
          <w:sz w:val="18"/>
          <w:szCs w:val="18"/>
        </w:rPr>
        <w:drawing>
          <wp:anchor distT="0" distB="0" distL="114300" distR="114300" simplePos="0" relativeHeight="251718656" behindDoc="1" locked="0" layoutInCell="1" allowOverlap="1" wp14:anchorId="6973B55E" wp14:editId="06DF3EF3">
            <wp:simplePos x="0" y="0"/>
            <wp:positionH relativeFrom="column">
              <wp:posOffset>4701317</wp:posOffset>
            </wp:positionH>
            <wp:positionV relativeFrom="paragraph">
              <wp:posOffset>98400</wp:posOffset>
            </wp:positionV>
            <wp:extent cx="1584960" cy="1310640"/>
            <wp:effectExtent l="0" t="0" r="0" b="3810"/>
            <wp:wrapNone/>
            <wp:docPr id="6267293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2A227" w14:textId="000D8D9A" w:rsidR="0099206F" w:rsidRDefault="00A47DF4" w:rsidP="00A47DF4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 w:rsidRPr="00A80DBB">
        <w:rPr>
          <w:noProof/>
          <w:color w:val="595959" w:themeColor="text1" w:themeTint="A6"/>
          <w:sz w:val="18"/>
          <w:szCs w:val="18"/>
        </w:rPr>
        <w:t xml:space="preserve">Módulo de comando e monitorização de </w:t>
      </w:r>
      <w:r w:rsidR="00747C21">
        <w:rPr>
          <w:noProof/>
          <w:color w:val="595959" w:themeColor="text1" w:themeTint="A6"/>
          <w:sz w:val="18"/>
          <w:szCs w:val="18"/>
        </w:rPr>
        <w:t>ventiladores de desenfumagem</w:t>
      </w:r>
      <w:r w:rsidR="0099206F">
        <w:rPr>
          <w:noProof/>
          <w:color w:val="595959" w:themeColor="text1" w:themeTint="A6"/>
          <w:sz w:val="18"/>
          <w:szCs w:val="18"/>
        </w:rPr>
        <w:t>,</w:t>
      </w:r>
      <w:r w:rsidR="00747C21">
        <w:rPr>
          <w:noProof/>
          <w:color w:val="595959" w:themeColor="text1" w:themeTint="A6"/>
          <w:sz w:val="18"/>
          <w:szCs w:val="18"/>
        </w:rPr>
        <w:t xml:space="preserve"> UTAs (paragem)</w:t>
      </w:r>
      <w:r w:rsidR="0099206F">
        <w:rPr>
          <w:noProof/>
          <w:color w:val="595959" w:themeColor="text1" w:themeTint="A6"/>
          <w:sz w:val="18"/>
          <w:szCs w:val="18"/>
        </w:rPr>
        <w:t xml:space="preserve">, </w:t>
      </w:r>
      <w:r>
        <w:rPr>
          <w:noProof/>
          <w:color w:val="595959" w:themeColor="text1" w:themeTint="A6"/>
          <w:sz w:val="18"/>
          <w:szCs w:val="18"/>
        </w:rPr>
        <w:t>regi</w:t>
      </w:r>
      <w:r w:rsidR="0099206F">
        <w:rPr>
          <w:noProof/>
          <w:color w:val="595959" w:themeColor="text1" w:themeTint="A6"/>
          <w:sz w:val="18"/>
          <w:szCs w:val="18"/>
        </w:rPr>
        <w:t>stos</w:t>
      </w:r>
    </w:p>
    <w:p w14:paraId="5CAC654C" w14:textId="6BEAD40A" w:rsidR="00A47DF4" w:rsidRDefault="0099206F" w:rsidP="00A47DF4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  <w:r>
        <w:rPr>
          <w:noProof/>
          <w:color w:val="595959" w:themeColor="text1" w:themeTint="A6"/>
          <w:sz w:val="18"/>
          <w:szCs w:val="18"/>
        </w:rPr>
        <w:t>de tranferência ou outros. (uma saída a relé SPDT, 2 entradas digitais - 230VCA / 24VCC/CA)</w:t>
      </w:r>
    </w:p>
    <w:p w14:paraId="3E7DE5EC" w14:textId="6EDE4547" w:rsidR="00A47DF4" w:rsidRDefault="00A47DF4" w:rsidP="00A47DF4">
      <w:pPr>
        <w:spacing w:after="40" w:line="240" w:lineRule="auto"/>
        <w:jc w:val="both"/>
        <w:rPr>
          <w:noProof/>
          <w:color w:val="595959" w:themeColor="text1" w:themeTint="A6"/>
          <w:sz w:val="18"/>
          <w:szCs w:val="18"/>
        </w:rPr>
      </w:pPr>
    </w:p>
    <w:p w14:paraId="41DBA0DC" w14:textId="220BB3BC" w:rsidR="00CE316D" w:rsidRPr="00451879" w:rsidRDefault="00CE316D" w:rsidP="00747C21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Pr="00451879">
        <w:rPr>
          <w:rFonts w:eastAsia="FuturaBT-Light" w:cstheme="minorHAnsi"/>
          <w:sz w:val="18"/>
          <w:szCs w:val="18"/>
        </w:rPr>
        <w:t>Alimentação: 24 VCC</w:t>
      </w:r>
    </w:p>
    <w:p w14:paraId="418123BF" w14:textId="158FC306" w:rsidR="00AB7471" w:rsidRDefault="00CE316D" w:rsidP="00747C21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="00AB7471">
        <w:rPr>
          <w:rFonts w:eastAsia="ArialMT" w:cstheme="minorHAnsi"/>
          <w:sz w:val="18"/>
          <w:szCs w:val="18"/>
        </w:rPr>
        <w:t>Ligações elétricas por t</w:t>
      </w:r>
      <w:r w:rsidR="00AB7471">
        <w:rPr>
          <w:rFonts w:eastAsia="FuturaBT-Light" w:cstheme="minorHAnsi"/>
          <w:sz w:val="18"/>
          <w:szCs w:val="18"/>
        </w:rPr>
        <w:t>erminais de mola.</w:t>
      </w:r>
    </w:p>
    <w:p w14:paraId="5D70B319" w14:textId="73D7ACDB" w:rsidR="00CE316D" w:rsidRPr="00A47DF4" w:rsidRDefault="00A47DF4" w:rsidP="00747C21">
      <w:pPr>
        <w:spacing w:after="40" w:line="240" w:lineRule="auto"/>
        <w:rPr>
          <w:rFonts w:cstheme="minorHAnsi"/>
          <w:color w:val="595959" w:themeColor="text1" w:themeTint="A6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>▪</w:t>
      </w:r>
      <w:r>
        <w:rPr>
          <w:rFonts w:eastAsia="ArialMT" w:cstheme="minorHAnsi"/>
          <w:sz w:val="18"/>
          <w:szCs w:val="18"/>
        </w:rPr>
        <w:t xml:space="preserve"> </w:t>
      </w:r>
      <w:r w:rsidR="00CE316D" w:rsidRPr="00A47DF4">
        <w:rPr>
          <w:rFonts w:cstheme="minorHAnsi"/>
          <w:color w:val="595959" w:themeColor="text1" w:themeTint="A6"/>
          <w:sz w:val="18"/>
          <w:szCs w:val="18"/>
        </w:rPr>
        <w:t>Bus de comunicação FLEXIBUS (alimentação e comunicação integradas, um só cabo)</w:t>
      </w:r>
    </w:p>
    <w:p w14:paraId="4793B414" w14:textId="291CD4CB" w:rsidR="00CE316D" w:rsidRPr="00451879" w:rsidRDefault="00CE316D" w:rsidP="00747C21">
      <w:pPr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451879">
        <w:rPr>
          <w:rFonts w:eastAsia="ArialMT" w:cstheme="minorHAnsi"/>
          <w:sz w:val="18"/>
          <w:szCs w:val="18"/>
        </w:rPr>
        <w:t xml:space="preserve">▪ </w:t>
      </w:r>
      <w:r w:rsidR="00A47DF4">
        <w:rPr>
          <w:rFonts w:eastAsia="ArialMT" w:cstheme="minorHAnsi"/>
          <w:sz w:val="18"/>
          <w:szCs w:val="18"/>
        </w:rPr>
        <w:t xml:space="preserve">Sinalizador </w:t>
      </w:r>
      <w:r w:rsidRPr="00451879">
        <w:rPr>
          <w:rFonts w:eastAsia="FuturaBT-Light" w:cstheme="minorHAnsi"/>
          <w:sz w:val="18"/>
          <w:szCs w:val="18"/>
        </w:rPr>
        <w:t>LED multico</w:t>
      </w:r>
      <w:r w:rsidR="00A47DF4">
        <w:rPr>
          <w:rFonts w:eastAsia="FuturaBT-Light" w:cstheme="minorHAnsi"/>
          <w:sz w:val="18"/>
          <w:szCs w:val="18"/>
        </w:rPr>
        <w:t>r</w:t>
      </w:r>
      <w:r w:rsidRPr="00451879">
        <w:rPr>
          <w:rFonts w:eastAsia="FuturaBT-Light" w:cstheme="minorHAnsi"/>
          <w:sz w:val="18"/>
          <w:szCs w:val="18"/>
        </w:rPr>
        <w:t xml:space="preserve"> para informação funcional</w:t>
      </w:r>
    </w:p>
    <w:p w14:paraId="08703B16" w14:textId="521C3667" w:rsidR="00CE316D" w:rsidRDefault="004E7EAB" w:rsidP="00747C21">
      <w:pPr>
        <w:spacing w:after="40" w:line="240" w:lineRule="auto"/>
        <w:rPr>
          <w:rFonts w:eastAsia="FuturaBT-Light" w:cstheme="minorHAnsi"/>
          <w:sz w:val="18"/>
          <w:szCs w:val="18"/>
        </w:rPr>
      </w:pPr>
      <w:r w:rsidRPr="004E7EAB">
        <w:rPr>
          <w:rFonts w:cstheme="minorHAnsi"/>
          <w:noProof/>
          <w:color w:val="595959" w:themeColor="text1" w:themeTint="A6"/>
          <w:sz w:val="18"/>
          <w:szCs w:val="18"/>
        </w:rPr>
        <w:drawing>
          <wp:anchor distT="0" distB="0" distL="114300" distR="114300" simplePos="0" relativeHeight="251719680" behindDoc="1" locked="0" layoutInCell="1" allowOverlap="1" wp14:anchorId="5CC390DA" wp14:editId="585064C9">
            <wp:simplePos x="0" y="0"/>
            <wp:positionH relativeFrom="column">
              <wp:posOffset>4737150</wp:posOffset>
            </wp:positionH>
            <wp:positionV relativeFrom="paragraph">
              <wp:posOffset>110787</wp:posOffset>
            </wp:positionV>
            <wp:extent cx="1466199" cy="1749794"/>
            <wp:effectExtent l="0" t="0" r="1270" b="3175"/>
            <wp:wrapNone/>
            <wp:docPr id="128621446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199" cy="174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16D" w:rsidRPr="00451879">
        <w:rPr>
          <w:rFonts w:eastAsia="ArialMT" w:cstheme="minorHAnsi"/>
          <w:sz w:val="18"/>
          <w:szCs w:val="18"/>
        </w:rPr>
        <w:t xml:space="preserve">▪ </w:t>
      </w:r>
      <w:r w:rsidR="00CE316D" w:rsidRPr="00451879">
        <w:rPr>
          <w:rFonts w:eastAsia="FuturaBT-Light" w:cstheme="minorHAnsi"/>
          <w:sz w:val="18"/>
          <w:szCs w:val="18"/>
        </w:rPr>
        <w:t xml:space="preserve">Dimensões: </w:t>
      </w:r>
      <w:r w:rsidR="006E288A">
        <w:rPr>
          <w:rFonts w:eastAsia="FuturaBT-Light" w:cstheme="minorHAnsi"/>
          <w:sz w:val="18"/>
          <w:szCs w:val="18"/>
        </w:rPr>
        <w:t>160</w:t>
      </w:r>
      <w:r w:rsidR="006E288A" w:rsidRPr="00451879">
        <w:rPr>
          <w:rFonts w:eastAsia="FuturaBT-Light" w:cstheme="minorHAnsi"/>
          <w:sz w:val="18"/>
          <w:szCs w:val="18"/>
        </w:rPr>
        <w:t xml:space="preserve"> x </w:t>
      </w:r>
      <w:r w:rsidR="006E288A">
        <w:rPr>
          <w:rFonts w:eastAsia="FuturaBT-Light" w:cstheme="minorHAnsi"/>
          <w:sz w:val="18"/>
          <w:szCs w:val="18"/>
        </w:rPr>
        <w:t>140</w:t>
      </w:r>
      <w:r w:rsidR="006E288A" w:rsidRPr="00451879">
        <w:rPr>
          <w:rFonts w:eastAsia="FuturaBT-Light" w:cstheme="minorHAnsi"/>
          <w:sz w:val="18"/>
          <w:szCs w:val="18"/>
        </w:rPr>
        <w:t xml:space="preserve"> x </w:t>
      </w:r>
      <w:r w:rsidR="006E288A">
        <w:rPr>
          <w:rFonts w:eastAsia="FuturaBT-Light" w:cstheme="minorHAnsi"/>
          <w:sz w:val="18"/>
          <w:szCs w:val="18"/>
        </w:rPr>
        <w:t>65</w:t>
      </w:r>
      <w:r w:rsidR="006E288A" w:rsidRPr="00451879">
        <w:rPr>
          <w:rFonts w:eastAsia="FuturaBT-Light" w:cstheme="minorHAnsi"/>
          <w:sz w:val="18"/>
          <w:szCs w:val="18"/>
        </w:rPr>
        <w:t xml:space="preserve"> mm</w:t>
      </w:r>
    </w:p>
    <w:p w14:paraId="4010ADFF" w14:textId="02FD5AAC" w:rsidR="006E288A" w:rsidRDefault="006E288A" w:rsidP="00747C21">
      <w:pPr>
        <w:tabs>
          <w:tab w:val="left" w:pos="3544"/>
          <w:tab w:val="left" w:pos="4536"/>
        </w:tabs>
        <w:autoSpaceDE w:val="0"/>
        <w:autoSpaceDN w:val="0"/>
        <w:adjustRightInd w:val="0"/>
        <w:spacing w:after="40" w:line="240" w:lineRule="auto"/>
        <w:rPr>
          <w:rFonts w:eastAsia="FuturaBT-Light" w:cstheme="minorHAnsi"/>
          <w:sz w:val="18"/>
          <w:szCs w:val="18"/>
        </w:rPr>
      </w:pPr>
      <w:r w:rsidRPr="00E11DAA">
        <w:rPr>
          <w:rFonts w:eastAsia="ArialMT" w:cstheme="minorHAnsi"/>
          <w:sz w:val="18"/>
          <w:szCs w:val="18"/>
        </w:rPr>
        <w:t>▪</w:t>
      </w:r>
      <w:r>
        <w:rPr>
          <w:rFonts w:eastAsia="ArialMT" w:cstheme="minorHAnsi"/>
          <w:sz w:val="18"/>
          <w:szCs w:val="18"/>
        </w:rPr>
        <w:t xml:space="preserve"> </w:t>
      </w:r>
      <w:r>
        <w:rPr>
          <w:rFonts w:eastAsia="FuturaBT-Light" w:cstheme="minorHAnsi"/>
          <w:sz w:val="18"/>
          <w:szCs w:val="18"/>
        </w:rPr>
        <w:t>Índice de proteção, IP 42</w:t>
      </w:r>
    </w:p>
    <w:p w14:paraId="67A98066" w14:textId="230BCE89" w:rsidR="00A47DF4" w:rsidRPr="00451879" w:rsidRDefault="00A47DF4" w:rsidP="00CE316D">
      <w:pPr>
        <w:spacing w:after="120" w:line="280" w:lineRule="exact"/>
        <w:jc w:val="both"/>
        <w:rPr>
          <w:rFonts w:cstheme="minorHAnsi"/>
          <w:color w:val="595959" w:themeColor="text1" w:themeTint="A6"/>
          <w:sz w:val="18"/>
          <w:szCs w:val="18"/>
        </w:rPr>
      </w:pPr>
    </w:p>
    <w:p w14:paraId="549769F9" w14:textId="3FB61CE0" w:rsidR="00CE316D" w:rsidRPr="00876293" w:rsidRDefault="00CE316D" w:rsidP="00CE316D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Marca de refer</w:t>
      </w:r>
      <w:r>
        <w:rPr>
          <w:rFonts w:cstheme="minorHAnsi"/>
          <w:b/>
          <w:color w:val="595959" w:themeColor="text1" w:themeTint="A6"/>
          <w:sz w:val="18"/>
          <w:szCs w:val="18"/>
        </w:rPr>
        <w:t>ê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ncia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>Trox Technik</w:t>
      </w:r>
    </w:p>
    <w:p w14:paraId="4FC94B06" w14:textId="2D00D742" w:rsidR="00CE316D" w:rsidRDefault="00CE316D" w:rsidP="00CE316D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Modelo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  <w:t xml:space="preserve">TX-RBRS3 Troxnetcom </w:t>
      </w:r>
    </w:p>
    <w:p w14:paraId="78500FA6" w14:textId="591368BC" w:rsidR="00CE316D" w:rsidRPr="00876293" w:rsidRDefault="00CE316D" w:rsidP="00CE316D">
      <w:pPr>
        <w:tabs>
          <w:tab w:val="left" w:leader="dot" w:pos="3686"/>
        </w:tabs>
        <w:spacing w:after="120" w:line="260" w:lineRule="exact"/>
        <w:jc w:val="both"/>
        <w:rPr>
          <w:rFonts w:cstheme="minorHAnsi"/>
          <w:b/>
          <w:color w:val="595959" w:themeColor="text1" w:themeTint="A6"/>
          <w:sz w:val="18"/>
          <w:szCs w:val="18"/>
        </w:rPr>
      </w:pPr>
      <w:r w:rsidRPr="00876293">
        <w:rPr>
          <w:rFonts w:cstheme="minorHAnsi"/>
          <w:b/>
          <w:color w:val="595959" w:themeColor="text1" w:themeTint="A6"/>
          <w:sz w:val="18"/>
          <w:szCs w:val="18"/>
        </w:rPr>
        <w:t>Distribuidor</w:t>
      </w:r>
      <w:r>
        <w:rPr>
          <w:rFonts w:cstheme="minorHAnsi"/>
          <w:b/>
          <w:color w:val="595959" w:themeColor="text1" w:themeTint="A6"/>
          <w:sz w:val="18"/>
          <w:szCs w:val="18"/>
        </w:rPr>
        <w:tab/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Contimetra </w:t>
      </w:r>
      <w:r>
        <w:rPr>
          <w:rFonts w:cstheme="minorHAnsi"/>
          <w:b/>
          <w:color w:val="595959" w:themeColor="text1" w:themeTint="A6"/>
          <w:sz w:val="18"/>
          <w:szCs w:val="18"/>
        </w:rPr>
        <w:t>/</w:t>
      </w:r>
      <w:r w:rsidRPr="00876293">
        <w:rPr>
          <w:rFonts w:cstheme="minorHAnsi"/>
          <w:b/>
          <w:color w:val="595959" w:themeColor="text1" w:themeTint="A6"/>
          <w:sz w:val="18"/>
          <w:szCs w:val="18"/>
        </w:rPr>
        <w:t xml:space="preserve"> Sistimetra</w:t>
      </w:r>
    </w:p>
    <w:p w14:paraId="107E12A6" w14:textId="77777777" w:rsidR="00CE316D" w:rsidRDefault="00CE316D" w:rsidP="006B13A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</w:p>
    <w:p w14:paraId="3B21C8ED" w14:textId="77777777" w:rsidR="00451879" w:rsidRDefault="00451879" w:rsidP="001734F8">
      <w:pPr>
        <w:spacing w:after="120" w:line="280" w:lineRule="exact"/>
        <w:jc w:val="both"/>
        <w:rPr>
          <w:color w:val="595959" w:themeColor="text1" w:themeTint="A6"/>
          <w:sz w:val="18"/>
          <w:szCs w:val="18"/>
        </w:rPr>
      </w:pPr>
    </w:p>
    <w:p w14:paraId="7A7C49B8" w14:textId="5A80BB64" w:rsidR="00CE0CF1" w:rsidRDefault="00CE0CF1" w:rsidP="00CE0CF1">
      <w:pPr>
        <w:rPr>
          <w:sz w:val="18"/>
          <w:szCs w:val="18"/>
        </w:rPr>
      </w:pPr>
    </w:p>
    <w:p w14:paraId="485E33ED" w14:textId="1A2B6392" w:rsidR="00243D5C" w:rsidRDefault="00CE0CF1" w:rsidP="006D3826">
      <w:r>
        <w:object w:dxaOrig="11073" w:dyaOrig="16052" w14:anchorId="349108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1pt;height:697.45pt" o:ole="">
            <v:imagedata r:id="rId23" o:title=""/>
          </v:shape>
          <o:OLEObject Type="Embed" ProgID="Visio.Drawing.11" ShapeID="_x0000_i1025" DrawAspect="Content" ObjectID="_1757140473" r:id="rId24"/>
        </w:object>
      </w:r>
    </w:p>
    <w:sectPr w:rsidR="00243D5C" w:rsidSect="006F20B4">
      <w:headerReference w:type="default" r:id="rId25"/>
      <w:footerReference w:type="default" r:id="rId26"/>
      <w:pgSz w:w="11906" w:h="16838"/>
      <w:pgMar w:top="1440" w:right="84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CE9793" w14:textId="77777777" w:rsidR="00CB4327" w:rsidRDefault="00CB4327" w:rsidP="003A480F">
      <w:pPr>
        <w:spacing w:after="0" w:line="240" w:lineRule="auto"/>
      </w:pPr>
      <w:r>
        <w:separator/>
      </w:r>
    </w:p>
  </w:endnote>
  <w:endnote w:type="continuationSeparator" w:id="0">
    <w:p w14:paraId="59EAADBD" w14:textId="77777777" w:rsidR="00CB4327" w:rsidRDefault="00CB4327" w:rsidP="003A48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uturaBT-Light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rialMT">
    <w:altName w:val="Klee On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38579309"/>
      <w:docPartObj>
        <w:docPartGallery w:val="Page Numbers (Bottom of Page)"/>
        <w:docPartUnique/>
      </w:docPartObj>
    </w:sdtPr>
    <w:sdtEndPr/>
    <w:sdtContent>
      <w:p w14:paraId="4E836E64" w14:textId="77777777" w:rsidR="00D918BE" w:rsidRDefault="00114D17">
        <w:pPr>
          <w:pStyle w:val="Rodap"/>
          <w:jc w:val="center"/>
        </w:pPr>
        <w:r>
          <w:rPr>
            <w:noProof/>
            <w:lang w:eastAsia="pt-PT"/>
          </w:rPr>
          <mc:AlternateContent>
            <mc:Choice Requires="wps">
              <w:drawing>
                <wp:anchor distT="45720" distB="45720" distL="114300" distR="114300" simplePos="0" relativeHeight="251661312" behindDoc="0" locked="0" layoutInCell="1" allowOverlap="1" wp14:anchorId="057C7B56" wp14:editId="13945648">
                  <wp:simplePos x="0" y="0"/>
                  <wp:positionH relativeFrom="column">
                    <wp:posOffset>5148944</wp:posOffset>
                  </wp:positionH>
                  <wp:positionV relativeFrom="paragraph">
                    <wp:posOffset>2903</wp:posOffset>
                  </wp:positionV>
                  <wp:extent cx="1273628" cy="1404620"/>
                  <wp:effectExtent l="0" t="0" r="3175" b="0"/>
                  <wp:wrapSquare wrapText="bothSides"/>
                  <wp:docPr id="6" name="Caixa de Texto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73628" cy="1404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139500" w14:textId="77777777" w:rsidR="00D918BE" w:rsidRDefault="00D918BE" w:rsidP="00D918BE">
                              <w:pPr>
                                <w:jc w:val="right"/>
                              </w:pPr>
                              <w:r>
                                <w:t>www.sistimetra.pt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20000</wp14:pctHeight>
                  </wp14:sizeRelV>
                </wp:anchor>
              </w:drawing>
            </mc:Choice>
            <mc:Fallback>
              <w:pict>
                <v:shapetype w14:anchorId="057C7B56"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0;text-align:left;margin-left:405.45pt;margin-top:.25pt;width:100.3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" stroked="f">
                  <v:textbox style="mso-fit-shape-to-text:t">
                    <w:txbxContent>
                      <w:p w14:paraId="7E139500" w14:textId="77777777" w:rsidR="00D918BE" w:rsidRDefault="00D918BE" w:rsidP="00D918BE">
                        <w:pPr>
                          <w:jc w:val="right"/>
                        </w:pPr>
                        <w:r>
                          <w:t>www.sistimetra.pt</w:t>
                        </w:r>
                      </w:p>
                    </w:txbxContent>
                  </v:textbox>
                  <w10:wrap type="square"/>
                </v:shape>
              </w:pict>
            </mc:Fallback>
          </mc:AlternateContent>
        </w:r>
        <w:r w:rsidR="00D918BE">
          <w:rPr>
            <w:noProof/>
            <w:lang w:eastAsia="pt-PT"/>
          </w:rPr>
          <mc:AlternateContent>
            <mc:Choice Requires="wps">
              <w:drawing>
                <wp:anchor distT="45720" distB="45720" distL="114300" distR="114300" simplePos="0" relativeHeight="251659264" behindDoc="0" locked="0" layoutInCell="1" allowOverlap="1" wp14:anchorId="3CBEB8EF" wp14:editId="7BC98C2D">
                  <wp:simplePos x="0" y="0"/>
                  <wp:positionH relativeFrom="column">
                    <wp:posOffset>-391886</wp:posOffset>
                  </wp:positionH>
                  <wp:positionV relativeFrom="paragraph">
                    <wp:posOffset>2903</wp:posOffset>
                  </wp:positionV>
                  <wp:extent cx="1458686" cy="1404620"/>
                  <wp:effectExtent l="0" t="0" r="8255" b="0"/>
                  <wp:wrapSquare wrapText="bothSides"/>
                  <wp:docPr id="217" name="Caixa de Texto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58686" cy="1404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2E429D" w14:textId="77777777" w:rsidR="00D918BE" w:rsidRDefault="00D918BE">
                              <w:r>
                                <w:t>www.contimetra.com</w:t>
                              </w:r>
                            </w:p>
                            <w:p w14:paraId="15BE831D" w14:textId="77777777" w:rsidR="00114D17" w:rsidRDefault="00114D17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20000</wp14:pctHeight>
                  </wp14:sizeRelV>
                </wp:anchor>
              </w:drawing>
            </mc:Choice>
            <mc:Fallback>
              <w:pict>
                <v:shape w14:anchorId="3CBEB8EF" id="_x0000_s1028" type="#_x0000_t202" style="position:absolute;left:0;text-align:left;margin-left:-30.85pt;margin-top:.25pt;width:114.8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" stroked="f">
                  <v:textbox style="mso-fit-shape-to-text:t">
                    <w:txbxContent>
                      <w:p w14:paraId="7C2E429D" w14:textId="77777777" w:rsidR="00D918BE" w:rsidRDefault="00D918BE">
                        <w:r>
                          <w:t>www.contimetra.com</w:t>
                        </w:r>
                      </w:p>
                      <w:p w14:paraId="15BE831D" w14:textId="77777777" w:rsidR="00114D17" w:rsidRDefault="00114D17"/>
                    </w:txbxContent>
                  </v:textbox>
                  <w10:wrap type="square"/>
                </v:shape>
              </w:pict>
            </mc:Fallback>
          </mc:AlternateContent>
        </w:r>
        <w:r w:rsidR="00D918BE">
          <w:fldChar w:fldCharType="begin"/>
        </w:r>
        <w:r w:rsidR="00D918BE">
          <w:instrText>PAGE   \* MERGEFORMAT</w:instrText>
        </w:r>
        <w:r w:rsidR="00D918BE">
          <w:fldChar w:fldCharType="separate"/>
        </w:r>
        <w:r w:rsidR="001250CD">
          <w:rPr>
            <w:noProof/>
          </w:rPr>
          <w:t>1</w:t>
        </w:r>
        <w:r w:rsidR="00D918BE">
          <w:fldChar w:fldCharType="end"/>
        </w:r>
      </w:p>
    </w:sdtContent>
  </w:sdt>
  <w:p w14:paraId="232EBE75" w14:textId="77777777" w:rsidR="00D32211" w:rsidRDefault="00D3221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940545" w14:textId="77777777" w:rsidR="00CB4327" w:rsidRDefault="00CB4327" w:rsidP="003A480F">
      <w:pPr>
        <w:spacing w:after="0" w:line="240" w:lineRule="auto"/>
      </w:pPr>
      <w:r>
        <w:separator/>
      </w:r>
    </w:p>
  </w:footnote>
  <w:footnote w:type="continuationSeparator" w:id="0">
    <w:p w14:paraId="01E3D92B" w14:textId="77777777" w:rsidR="00CB4327" w:rsidRDefault="00CB4327" w:rsidP="003A48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9F82E" w14:textId="77777777" w:rsidR="009E4A8E" w:rsidRPr="00D918BE" w:rsidRDefault="009E4A8E" w:rsidP="00D85DF1">
    <w:pPr>
      <w:pStyle w:val="Cabealho"/>
      <w:ind w:left="-426"/>
      <w:rPr>
        <w:color w:val="000000" w:themeColor="text1"/>
        <w:sz w:val="24"/>
        <w:szCs w:val="24"/>
      </w:rPr>
    </w:pPr>
    <w:r w:rsidRPr="00D918BE">
      <w:rPr>
        <w:color w:val="000000" w:themeColor="text1"/>
        <w:sz w:val="24"/>
        <w:szCs w:val="24"/>
      </w:rPr>
      <w:t>Especificações t</w:t>
    </w:r>
    <w:r w:rsidR="00D918BE">
      <w:rPr>
        <w:color w:val="000000" w:themeColor="text1"/>
        <w:sz w:val="24"/>
        <w:szCs w:val="24"/>
      </w:rPr>
      <w:t>écnicas para projeto</w:t>
    </w:r>
  </w:p>
  <w:p w14:paraId="1B12CE76" w14:textId="77777777" w:rsidR="009E4A8E" w:rsidRDefault="009E4A8E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E56039"/>
    <w:multiLevelType w:val="hybridMultilevel"/>
    <w:tmpl w:val="81D6769C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1655C4"/>
    <w:multiLevelType w:val="hybridMultilevel"/>
    <w:tmpl w:val="8AB4ADF0"/>
    <w:lvl w:ilvl="0" w:tplc="9460D5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A4E5722"/>
    <w:multiLevelType w:val="hybridMultilevel"/>
    <w:tmpl w:val="1B7A688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DA1160"/>
    <w:multiLevelType w:val="hybridMultilevel"/>
    <w:tmpl w:val="8D961DC6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5432B69"/>
    <w:multiLevelType w:val="hybridMultilevel"/>
    <w:tmpl w:val="3D705494"/>
    <w:lvl w:ilvl="0" w:tplc="08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8F0424A"/>
    <w:multiLevelType w:val="hybridMultilevel"/>
    <w:tmpl w:val="C3CAD35E"/>
    <w:lvl w:ilvl="0" w:tplc="08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A04AF6"/>
    <w:multiLevelType w:val="hybridMultilevel"/>
    <w:tmpl w:val="E2EE8826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5875840"/>
    <w:multiLevelType w:val="hybridMultilevel"/>
    <w:tmpl w:val="F9DE708A"/>
    <w:lvl w:ilvl="0" w:tplc="08160005">
      <w:start w:val="1"/>
      <w:numFmt w:val="bullet"/>
      <w:lvlText w:val=""/>
      <w:lvlJc w:val="left"/>
      <w:pPr>
        <w:ind w:left="113" w:hanging="113"/>
      </w:pPr>
      <w:rPr>
        <w:rFonts w:ascii="Wingdings" w:hAnsi="Wingdings" w:hint="default"/>
      </w:rPr>
    </w:lvl>
    <w:lvl w:ilvl="1" w:tplc="08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B423D51"/>
    <w:multiLevelType w:val="hybridMultilevel"/>
    <w:tmpl w:val="07C8018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2077A49"/>
    <w:multiLevelType w:val="hybridMultilevel"/>
    <w:tmpl w:val="059456E0"/>
    <w:lvl w:ilvl="0" w:tplc="C3C27E68">
      <w:start w:val="1"/>
      <w:numFmt w:val="bullet"/>
      <w:lvlText w:val=""/>
      <w:lvlJc w:val="left"/>
      <w:pPr>
        <w:ind w:left="227" w:hanging="227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DB758D3"/>
    <w:multiLevelType w:val="hybridMultilevel"/>
    <w:tmpl w:val="AC18909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DD0FB5"/>
    <w:multiLevelType w:val="hybridMultilevel"/>
    <w:tmpl w:val="C33ECB78"/>
    <w:lvl w:ilvl="0" w:tplc="5AF283D2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num w:numId="1" w16cid:durableId="1093476901">
    <w:abstractNumId w:val="1"/>
  </w:num>
  <w:num w:numId="2" w16cid:durableId="1337263563">
    <w:abstractNumId w:val="0"/>
  </w:num>
  <w:num w:numId="3" w16cid:durableId="1495099337">
    <w:abstractNumId w:val="2"/>
  </w:num>
  <w:num w:numId="4" w16cid:durableId="95057433">
    <w:abstractNumId w:val="3"/>
  </w:num>
  <w:num w:numId="5" w16cid:durableId="1460873488">
    <w:abstractNumId w:val="9"/>
  </w:num>
  <w:num w:numId="6" w16cid:durableId="1565145084">
    <w:abstractNumId w:val="10"/>
  </w:num>
  <w:num w:numId="7" w16cid:durableId="941034402">
    <w:abstractNumId w:val="6"/>
  </w:num>
  <w:num w:numId="8" w16cid:durableId="1765567554">
    <w:abstractNumId w:val="7"/>
  </w:num>
  <w:num w:numId="9" w16cid:durableId="1150903762">
    <w:abstractNumId w:val="11"/>
  </w:num>
  <w:num w:numId="10" w16cid:durableId="30307901">
    <w:abstractNumId w:val="8"/>
  </w:num>
  <w:num w:numId="11" w16cid:durableId="653803081">
    <w:abstractNumId w:val="5"/>
  </w:num>
  <w:num w:numId="12" w16cid:durableId="11757517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proofState w:spelling="clean" w:grammar="clean"/>
  <w:defaultTabStop w:val="709"/>
  <w:hyphenationZone w:val="425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80F"/>
    <w:rsid w:val="00004A70"/>
    <w:rsid w:val="000227B4"/>
    <w:rsid w:val="000513B4"/>
    <w:rsid w:val="00055EC5"/>
    <w:rsid w:val="00057A4E"/>
    <w:rsid w:val="000635CE"/>
    <w:rsid w:val="00065EEA"/>
    <w:rsid w:val="00080D14"/>
    <w:rsid w:val="000858A7"/>
    <w:rsid w:val="00091810"/>
    <w:rsid w:val="0009461B"/>
    <w:rsid w:val="000A2226"/>
    <w:rsid w:val="000B2267"/>
    <w:rsid w:val="000B6C8F"/>
    <w:rsid w:val="000C1206"/>
    <w:rsid w:val="000D0A78"/>
    <w:rsid w:val="000E1816"/>
    <w:rsid w:val="000E2C72"/>
    <w:rsid w:val="000E36CE"/>
    <w:rsid w:val="000E59D2"/>
    <w:rsid w:val="000F3927"/>
    <w:rsid w:val="000F5FC2"/>
    <w:rsid w:val="000F6163"/>
    <w:rsid w:val="000F65FB"/>
    <w:rsid w:val="001019E5"/>
    <w:rsid w:val="00114512"/>
    <w:rsid w:val="00114D17"/>
    <w:rsid w:val="0012096B"/>
    <w:rsid w:val="001250CD"/>
    <w:rsid w:val="001435DB"/>
    <w:rsid w:val="00146F52"/>
    <w:rsid w:val="0014736B"/>
    <w:rsid w:val="00151FF1"/>
    <w:rsid w:val="001617C2"/>
    <w:rsid w:val="00164EFF"/>
    <w:rsid w:val="001678EF"/>
    <w:rsid w:val="001734F8"/>
    <w:rsid w:val="001819C7"/>
    <w:rsid w:val="001A16F3"/>
    <w:rsid w:val="001A65EF"/>
    <w:rsid w:val="001D556F"/>
    <w:rsid w:val="001E7997"/>
    <w:rsid w:val="001F3A1D"/>
    <w:rsid w:val="001F4807"/>
    <w:rsid w:val="0021422B"/>
    <w:rsid w:val="00221CF1"/>
    <w:rsid w:val="00222454"/>
    <w:rsid w:val="00232D30"/>
    <w:rsid w:val="002370CC"/>
    <w:rsid w:val="002403CA"/>
    <w:rsid w:val="00241CE8"/>
    <w:rsid w:val="0024231E"/>
    <w:rsid w:val="00243D5C"/>
    <w:rsid w:val="00265F26"/>
    <w:rsid w:val="0027342B"/>
    <w:rsid w:val="00290D09"/>
    <w:rsid w:val="0029694B"/>
    <w:rsid w:val="002B3C55"/>
    <w:rsid w:val="002B4B2E"/>
    <w:rsid w:val="002B4E36"/>
    <w:rsid w:val="002B5B90"/>
    <w:rsid w:val="002C36F0"/>
    <w:rsid w:val="002D06D7"/>
    <w:rsid w:val="002D0E97"/>
    <w:rsid w:val="002E5C2C"/>
    <w:rsid w:val="002F6E06"/>
    <w:rsid w:val="003042BC"/>
    <w:rsid w:val="00304CB6"/>
    <w:rsid w:val="00315821"/>
    <w:rsid w:val="0032072D"/>
    <w:rsid w:val="003254C5"/>
    <w:rsid w:val="00344DAB"/>
    <w:rsid w:val="00346B17"/>
    <w:rsid w:val="00347B4A"/>
    <w:rsid w:val="00350C11"/>
    <w:rsid w:val="00353558"/>
    <w:rsid w:val="00363C55"/>
    <w:rsid w:val="00364477"/>
    <w:rsid w:val="003658F6"/>
    <w:rsid w:val="003714BB"/>
    <w:rsid w:val="00380304"/>
    <w:rsid w:val="00390D63"/>
    <w:rsid w:val="003929D4"/>
    <w:rsid w:val="00395689"/>
    <w:rsid w:val="003A02B5"/>
    <w:rsid w:val="003A397A"/>
    <w:rsid w:val="003A480F"/>
    <w:rsid w:val="003A6004"/>
    <w:rsid w:val="003C2CDF"/>
    <w:rsid w:val="003C7D09"/>
    <w:rsid w:val="003D4B61"/>
    <w:rsid w:val="003E07A1"/>
    <w:rsid w:val="003F1E46"/>
    <w:rsid w:val="003F1FB7"/>
    <w:rsid w:val="003F6E74"/>
    <w:rsid w:val="003F71FC"/>
    <w:rsid w:val="0040005D"/>
    <w:rsid w:val="00401812"/>
    <w:rsid w:val="00440520"/>
    <w:rsid w:val="00441513"/>
    <w:rsid w:val="00444BBA"/>
    <w:rsid w:val="004462B2"/>
    <w:rsid w:val="00451879"/>
    <w:rsid w:val="004632C0"/>
    <w:rsid w:val="00480D0A"/>
    <w:rsid w:val="004955AD"/>
    <w:rsid w:val="004A539B"/>
    <w:rsid w:val="004B4494"/>
    <w:rsid w:val="004B7FB0"/>
    <w:rsid w:val="004C00D8"/>
    <w:rsid w:val="004C5AB2"/>
    <w:rsid w:val="004C7858"/>
    <w:rsid w:val="004C7B62"/>
    <w:rsid w:val="004D07B4"/>
    <w:rsid w:val="004D575D"/>
    <w:rsid w:val="004E237F"/>
    <w:rsid w:val="004E2DCD"/>
    <w:rsid w:val="004E68C9"/>
    <w:rsid w:val="004E71B9"/>
    <w:rsid w:val="004E7EAB"/>
    <w:rsid w:val="00501BC4"/>
    <w:rsid w:val="00504442"/>
    <w:rsid w:val="005133EA"/>
    <w:rsid w:val="00521595"/>
    <w:rsid w:val="00541145"/>
    <w:rsid w:val="005459C3"/>
    <w:rsid w:val="00553E65"/>
    <w:rsid w:val="00571DFF"/>
    <w:rsid w:val="00572DCF"/>
    <w:rsid w:val="00577A1A"/>
    <w:rsid w:val="005800A0"/>
    <w:rsid w:val="005864A6"/>
    <w:rsid w:val="005A4F4F"/>
    <w:rsid w:val="005C493E"/>
    <w:rsid w:val="005E03B3"/>
    <w:rsid w:val="005E3A81"/>
    <w:rsid w:val="005F1C2D"/>
    <w:rsid w:val="00601A4E"/>
    <w:rsid w:val="006305B5"/>
    <w:rsid w:val="0063396A"/>
    <w:rsid w:val="006344E0"/>
    <w:rsid w:val="00654DDD"/>
    <w:rsid w:val="00671007"/>
    <w:rsid w:val="006914B1"/>
    <w:rsid w:val="00696F06"/>
    <w:rsid w:val="006A0363"/>
    <w:rsid w:val="006A0E89"/>
    <w:rsid w:val="006A3B53"/>
    <w:rsid w:val="006A78B2"/>
    <w:rsid w:val="006B13A8"/>
    <w:rsid w:val="006B776D"/>
    <w:rsid w:val="006C136A"/>
    <w:rsid w:val="006C1B58"/>
    <w:rsid w:val="006C450B"/>
    <w:rsid w:val="006D3826"/>
    <w:rsid w:val="006E288A"/>
    <w:rsid w:val="006E2CAC"/>
    <w:rsid w:val="006E531D"/>
    <w:rsid w:val="006F20B4"/>
    <w:rsid w:val="006F4E30"/>
    <w:rsid w:val="006F51F3"/>
    <w:rsid w:val="006F7414"/>
    <w:rsid w:val="007048F0"/>
    <w:rsid w:val="00714122"/>
    <w:rsid w:val="007155C0"/>
    <w:rsid w:val="007159BD"/>
    <w:rsid w:val="007221DE"/>
    <w:rsid w:val="00741A87"/>
    <w:rsid w:val="00741C6F"/>
    <w:rsid w:val="007425C3"/>
    <w:rsid w:val="00747C21"/>
    <w:rsid w:val="00750084"/>
    <w:rsid w:val="00750099"/>
    <w:rsid w:val="007578E0"/>
    <w:rsid w:val="00765C50"/>
    <w:rsid w:val="00770B25"/>
    <w:rsid w:val="00775719"/>
    <w:rsid w:val="007B3DC5"/>
    <w:rsid w:val="007C0187"/>
    <w:rsid w:val="007D092F"/>
    <w:rsid w:val="007D192B"/>
    <w:rsid w:val="007D4800"/>
    <w:rsid w:val="007D4F2A"/>
    <w:rsid w:val="007D5D9E"/>
    <w:rsid w:val="007E11B2"/>
    <w:rsid w:val="007F530C"/>
    <w:rsid w:val="007F7BE9"/>
    <w:rsid w:val="00801A5A"/>
    <w:rsid w:val="008155CA"/>
    <w:rsid w:val="008235D8"/>
    <w:rsid w:val="00825F1B"/>
    <w:rsid w:val="00826562"/>
    <w:rsid w:val="008445C0"/>
    <w:rsid w:val="00845490"/>
    <w:rsid w:val="00855924"/>
    <w:rsid w:val="00867550"/>
    <w:rsid w:val="00885277"/>
    <w:rsid w:val="00892A1A"/>
    <w:rsid w:val="008A494A"/>
    <w:rsid w:val="008B185A"/>
    <w:rsid w:val="008C2E8A"/>
    <w:rsid w:val="008C39B5"/>
    <w:rsid w:val="008D386C"/>
    <w:rsid w:val="008E1C41"/>
    <w:rsid w:val="008E6265"/>
    <w:rsid w:val="008F0C98"/>
    <w:rsid w:val="008F2FCA"/>
    <w:rsid w:val="008F7520"/>
    <w:rsid w:val="00920288"/>
    <w:rsid w:val="00934E95"/>
    <w:rsid w:val="00943B4F"/>
    <w:rsid w:val="009446A6"/>
    <w:rsid w:val="0095260F"/>
    <w:rsid w:val="00961846"/>
    <w:rsid w:val="00967B2C"/>
    <w:rsid w:val="00984C10"/>
    <w:rsid w:val="0099206F"/>
    <w:rsid w:val="00993610"/>
    <w:rsid w:val="009941E8"/>
    <w:rsid w:val="0099670E"/>
    <w:rsid w:val="0099794F"/>
    <w:rsid w:val="009B47EC"/>
    <w:rsid w:val="009C3571"/>
    <w:rsid w:val="009D4A2B"/>
    <w:rsid w:val="009E491E"/>
    <w:rsid w:val="009E4A8E"/>
    <w:rsid w:val="009E7506"/>
    <w:rsid w:val="00A05A2E"/>
    <w:rsid w:val="00A078D6"/>
    <w:rsid w:val="00A10FE0"/>
    <w:rsid w:val="00A21B22"/>
    <w:rsid w:val="00A31F2C"/>
    <w:rsid w:val="00A33067"/>
    <w:rsid w:val="00A47DF4"/>
    <w:rsid w:val="00A5064E"/>
    <w:rsid w:val="00A60FB2"/>
    <w:rsid w:val="00A62C19"/>
    <w:rsid w:val="00A6308C"/>
    <w:rsid w:val="00A81AAB"/>
    <w:rsid w:val="00A849D7"/>
    <w:rsid w:val="00A85AA1"/>
    <w:rsid w:val="00AA3E84"/>
    <w:rsid w:val="00AB7471"/>
    <w:rsid w:val="00AC44B8"/>
    <w:rsid w:val="00AC6308"/>
    <w:rsid w:val="00AD4CEF"/>
    <w:rsid w:val="00AD532D"/>
    <w:rsid w:val="00AE6201"/>
    <w:rsid w:val="00B07AA1"/>
    <w:rsid w:val="00B07F0A"/>
    <w:rsid w:val="00B10019"/>
    <w:rsid w:val="00B147A7"/>
    <w:rsid w:val="00B17959"/>
    <w:rsid w:val="00B35C98"/>
    <w:rsid w:val="00B42024"/>
    <w:rsid w:val="00B563A5"/>
    <w:rsid w:val="00B571D0"/>
    <w:rsid w:val="00B62BCD"/>
    <w:rsid w:val="00B62CE4"/>
    <w:rsid w:val="00B722B7"/>
    <w:rsid w:val="00B7292B"/>
    <w:rsid w:val="00B72E29"/>
    <w:rsid w:val="00B73304"/>
    <w:rsid w:val="00B82882"/>
    <w:rsid w:val="00B82A28"/>
    <w:rsid w:val="00B96C4D"/>
    <w:rsid w:val="00BC0843"/>
    <w:rsid w:val="00BE6419"/>
    <w:rsid w:val="00BF3E86"/>
    <w:rsid w:val="00C044E6"/>
    <w:rsid w:val="00C108FA"/>
    <w:rsid w:val="00C12117"/>
    <w:rsid w:val="00C31C74"/>
    <w:rsid w:val="00C41D0D"/>
    <w:rsid w:val="00C52B8F"/>
    <w:rsid w:val="00C623D5"/>
    <w:rsid w:val="00C63717"/>
    <w:rsid w:val="00C668C1"/>
    <w:rsid w:val="00C86949"/>
    <w:rsid w:val="00CB2290"/>
    <w:rsid w:val="00CB4327"/>
    <w:rsid w:val="00CC0E48"/>
    <w:rsid w:val="00CC1A42"/>
    <w:rsid w:val="00CC21BD"/>
    <w:rsid w:val="00CC405F"/>
    <w:rsid w:val="00CD030F"/>
    <w:rsid w:val="00CE0CF1"/>
    <w:rsid w:val="00CE1D02"/>
    <w:rsid w:val="00CE316D"/>
    <w:rsid w:val="00CF77AB"/>
    <w:rsid w:val="00D0015D"/>
    <w:rsid w:val="00D03C0C"/>
    <w:rsid w:val="00D10D0D"/>
    <w:rsid w:val="00D122BB"/>
    <w:rsid w:val="00D32211"/>
    <w:rsid w:val="00D46A48"/>
    <w:rsid w:val="00D46B22"/>
    <w:rsid w:val="00D50EC2"/>
    <w:rsid w:val="00D77F6F"/>
    <w:rsid w:val="00D85DF1"/>
    <w:rsid w:val="00D918BE"/>
    <w:rsid w:val="00D91CC1"/>
    <w:rsid w:val="00DA25D3"/>
    <w:rsid w:val="00DC18E0"/>
    <w:rsid w:val="00DD1948"/>
    <w:rsid w:val="00DD4426"/>
    <w:rsid w:val="00DD5307"/>
    <w:rsid w:val="00DE4961"/>
    <w:rsid w:val="00DE4FC1"/>
    <w:rsid w:val="00DE52FE"/>
    <w:rsid w:val="00DE77AA"/>
    <w:rsid w:val="00DF64AB"/>
    <w:rsid w:val="00E00919"/>
    <w:rsid w:val="00E0410D"/>
    <w:rsid w:val="00E0574E"/>
    <w:rsid w:val="00E11DAA"/>
    <w:rsid w:val="00E1602E"/>
    <w:rsid w:val="00E309A6"/>
    <w:rsid w:val="00E53F62"/>
    <w:rsid w:val="00E61354"/>
    <w:rsid w:val="00E63533"/>
    <w:rsid w:val="00E6486F"/>
    <w:rsid w:val="00E64A87"/>
    <w:rsid w:val="00E7135A"/>
    <w:rsid w:val="00E74108"/>
    <w:rsid w:val="00E76294"/>
    <w:rsid w:val="00E92CC4"/>
    <w:rsid w:val="00E94E6B"/>
    <w:rsid w:val="00E96885"/>
    <w:rsid w:val="00EA0B7F"/>
    <w:rsid w:val="00EB265F"/>
    <w:rsid w:val="00EC3E62"/>
    <w:rsid w:val="00EF1D34"/>
    <w:rsid w:val="00F01F96"/>
    <w:rsid w:val="00F04998"/>
    <w:rsid w:val="00F05305"/>
    <w:rsid w:val="00F2070A"/>
    <w:rsid w:val="00F3525F"/>
    <w:rsid w:val="00F500D1"/>
    <w:rsid w:val="00F7484B"/>
    <w:rsid w:val="00F77ACA"/>
    <w:rsid w:val="00F82172"/>
    <w:rsid w:val="00F863E9"/>
    <w:rsid w:val="00F93402"/>
    <w:rsid w:val="00F93C0F"/>
    <w:rsid w:val="00F95665"/>
    <w:rsid w:val="00FA2E37"/>
    <w:rsid w:val="00FA53D3"/>
    <w:rsid w:val="00FB4535"/>
    <w:rsid w:val="00FC1EAC"/>
    <w:rsid w:val="00FC7518"/>
    <w:rsid w:val="00FC7ED2"/>
    <w:rsid w:val="00FD6EB0"/>
    <w:rsid w:val="00FE3686"/>
    <w:rsid w:val="00FF7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2AB064CD"/>
  <w15:chartTrackingRefBased/>
  <w15:docId w15:val="{434B86CF-3B9A-4FF2-B425-1D265A9B16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Ttulo3"/>
    <w:next w:val="Normal"/>
    <w:link w:val="Ttulo2Carter1"/>
    <w:qFormat/>
    <w:rsid w:val="00DF64AB"/>
    <w:pPr>
      <w:keepLines w:val="0"/>
      <w:spacing w:before="240" w:after="60" w:line="240" w:lineRule="auto"/>
      <w:jc w:val="both"/>
      <w:outlineLvl w:val="1"/>
    </w:pPr>
    <w:rPr>
      <w:rFonts w:ascii="Arial" w:eastAsia="Times New Roman" w:hAnsi="Arial" w:cs="Arial"/>
      <w:b/>
      <w:bCs/>
      <w:color w:val="auto"/>
      <w:szCs w:val="26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DF64A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ter"/>
    <w:uiPriority w:val="99"/>
    <w:unhideWhenUsed/>
    <w:rsid w:val="003A48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3A480F"/>
  </w:style>
  <w:style w:type="paragraph" w:styleId="Rodap">
    <w:name w:val="footer"/>
    <w:basedOn w:val="Normal"/>
    <w:link w:val="RodapCarter"/>
    <w:uiPriority w:val="99"/>
    <w:unhideWhenUsed/>
    <w:rsid w:val="003A48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3A480F"/>
  </w:style>
  <w:style w:type="table" w:styleId="TabelacomGrelha">
    <w:name w:val="Table Grid"/>
    <w:basedOn w:val="Tabelanormal"/>
    <w:uiPriority w:val="39"/>
    <w:rsid w:val="008852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rte">
    <w:name w:val="Strong"/>
    <w:basedOn w:val="Tipodeletrapredefinidodopargrafo"/>
    <w:uiPriority w:val="22"/>
    <w:qFormat/>
    <w:rsid w:val="008F2FCA"/>
    <w:rPr>
      <w:b/>
      <w:bCs/>
    </w:rPr>
  </w:style>
  <w:style w:type="paragraph" w:styleId="PargrafodaLista">
    <w:name w:val="List Paragraph"/>
    <w:basedOn w:val="Normal"/>
    <w:uiPriority w:val="34"/>
    <w:qFormat/>
    <w:rsid w:val="008F2FCA"/>
    <w:pPr>
      <w:spacing w:line="360" w:lineRule="auto"/>
      <w:ind w:left="720"/>
      <w:contextualSpacing/>
    </w:pPr>
  </w:style>
  <w:style w:type="paragraph" w:styleId="Ttulo">
    <w:name w:val="Title"/>
    <w:basedOn w:val="Normal"/>
    <w:next w:val="Normal"/>
    <w:link w:val="TtuloCarter1"/>
    <w:qFormat/>
    <w:rsid w:val="00114512"/>
    <w:pPr>
      <w:spacing w:after="0" w:line="240" w:lineRule="auto"/>
      <w:jc w:val="center"/>
    </w:pPr>
    <w:rPr>
      <w:rFonts w:ascii="Arial" w:eastAsia="Times New Roman" w:hAnsi="Arial" w:cs="Arial"/>
      <w:b/>
      <w:sz w:val="28"/>
      <w:szCs w:val="24"/>
    </w:rPr>
  </w:style>
  <w:style w:type="character" w:customStyle="1" w:styleId="TtuloCarter">
    <w:name w:val="Título Caráter"/>
    <w:basedOn w:val="Tipodeletrapredefinidodopargrafo"/>
    <w:uiPriority w:val="10"/>
    <w:rsid w:val="0011451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ter1">
    <w:name w:val="Título Caráter1"/>
    <w:basedOn w:val="Tipodeletrapredefinidodopargrafo"/>
    <w:link w:val="Ttulo"/>
    <w:rsid w:val="00114512"/>
    <w:rPr>
      <w:rFonts w:ascii="Arial" w:eastAsia="Times New Roman" w:hAnsi="Arial" w:cs="Arial"/>
      <w:b/>
      <w:sz w:val="28"/>
      <w:szCs w:val="24"/>
    </w:rPr>
  </w:style>
  <w:style w:type="character" w:customStyle="1" w:styleId="Ttulo2Carter">
    <w:name w:val="Título 2 Caráter"/>
    <w:basedOn w:val="Tipodeletrapredefinidodopargrafo"/>
    <w:uiPriority w:val="9"/>
    <w:semiHidden/>
    <w:rsid w:val="00DF64A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2Carter1">
    <w:name w:val="Título 2 Caráter1"/>
    <w:basedOn w:val="Tipodeletrapredefinidodopargrafo"/>
    <w:link w:val="Ttulo2"/>
    <w:rsid w:val="00DF64AB"/>
    <w:rPr>
      <w:rFonts w:ascii="Arial" w:eastAsia="Times New Roman" w:hAnsi="Arial" w:cs="Arial"/>
      <w:b/>
      <w:bCs/>
      <w:sz w:val="24"/>
      <w:szCs w:val="26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DF64A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orpodetexto">
    <w:name w:val="Body Text"/>
    <w:basedOn w:val="Normal"/>
    <w:link w:val="CorpodetextoCarter1"/>
    <w:rsid w:val="00B35C98"/>
    <w:pPr>
      <w:spacing w:after="0" w:line="360" w:lineRule="auto"/>
      <w:ind w:right="45"/>
      <w:jc w:val="both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CorpodetextoCarter">
    <w:name w:val="Corpo de texto Caráter"/>
    <w:basedOn w:val="Tipodeletrapredefinidodopargrafo"/>
    <w:uiPriority w:val="99"/>
    <w:semiHidden/>
    <w:rsid w:val="00B35C98"/>
  </w:style>
  <w:style w:type="character" w:customStyle="1" w:styleId="CorpodetextoCarter1">
    <w:name w:val="Corpo de texto Caráter1"/>
    <w:link w:val="Corpodetexto"/>
    <w:rsid w:val="00B35C98"/>
    <w:rPr>
      <w:rFonts w:ascii="Times New Roman" w:eastAsia="Times New Roman" w:hAnsi="Times New Roman" w:cs="Times New Roman"/>
      <w:sz w:val="20"/>
      <w:szCs w:val="20"/>
      <w:lang w:val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D019B1-8A3D-49C1-8288-401EA02ECD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2275</Words>
  <Characters>12285</Characters>
  <Application>Microsoft Office Word</Application>
  <DocSecurity>4</DocSecurity>
  <Lines>102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José Graça - CONTIMETRA</dc:creator>
  <cp:keywords/>
  <dc:description/>
  <cp:lastModifiedBy>José Graça - CONTIMETRA</cp:lastModifiedBy>
  <cp:revision>2</cp:revision>
  <cp:lastPrinted>2023-09-20T17:42:00Z</cp:lastPrinted>
  <dcterms:created xsi:type="dcterms:W3CDTF">2023-09-25T08:48:00Z</dcterms:created>
  <dcterms:modified xsi:type="dcterms:W3CDTF">2023-09-25T08:48:00Z</dcterms:modified>
</cp:coreProperties>
</file>